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85" w:rsidRDefault="00857B85" w:rsidP="00D36193">
      <w:pPr>
        <w:pStyle w:val="Default"/>
        <w:jc w:val="center"/>
        <w:rPr>
          <w:b/>
          <w:bCs/>
          <w:color w:val="auto"/>
        </w:rPr>
      </w:pPr>
    </w:p>
    <w:p w:rsidR="00584BEC" w:rsidRPr="0074435E" w:rsidRDefault="00584BEC" w:rsidP="00D36193">
      <w:pPr>
        <w:pStyle w:val="Default"/>
        <w:jc w:val="center"/>
        <w:rPr>
          <w:color w:val="auto"/>
        </w:rPr>
      </w:pPr>
      <w:r w:rsidRPr="0074435E">
        <w:rPr>
          <w:b/>
          <w:bCs/>
          <w:color w:val="auto"/>
        </w:rPr>
        <w:t>Lane Community College Student Evaluation Form</w:t>
      </w:r>
    </w:p>
    <w:p w:rsidR="00857B85" w:rsidRPr="00BD0204" w:rsidRDefault="00D36193" w:rsidP="00BD020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Clinical Competency Assessment Scale - Integrative Practicum (IP) Feedback</w:t>
      </w:r>
    </w:p>
    <w:p w:rsidR="00857B85" w:rsidRDefault="00857B85" w:rsidP="00D36193">
      <w:pPr>
        <w:spacing w:after="0" w:line="240" w:lineRule="auto"/>
      </w:pPr>
    </w:p>
    <w:p w:rsidR="00BD0204" w:rsidRDefault="00BD0204" w:rsidP="00D36193">
      <w:pPr>
        <w:spacing w:after="0" w:line="240" w:lineRule="auto"/>
      </w:pPr>
    </w:p>
    <w:p w:rsidR="00D36193" w:rsidRDefault="00D36193" w:rsidP="00D36193">
      <w:pPr>
        <w:spacing w:after="0" w:line="240" w:lineRule="auto"/>
        <w:rPr>
          <w:b/>
          <w:bCs/>
        </w:rPr>
      </w:pPr>
    </w:p>
    <w:p w:rsidR="00D36193" w:rsidRDefault="00D36193" w:rsidP="00D36193">
      <w:pPr>
        <w:spacing w:after="0" w:line="240" w:lineRule="auto"/>
        <w:rPr>
          <w:b/>
          <w:bCs/>
        </w:rPr>
      </w:pPr>
      <w:r>
        <w:rPr>
          <w:b/>
          <w:bCs/>
        </w:rPr>
        <w:t>Student Name _______________________________________________</w:t>
      </w:r>
      <w:r w:rsidR="00BB4308">
        <w:rPr>
          <w:b/>
          <w:bCs/>
        </w:rPr>
        <w:t xml:space="preserve">         Course # NURS 224 B</w:t>
      </w:r>
    </w:p>
    <w:p w:rsidR="00D36193" w:rsidRDefault="00D36193" w:rsidP="00D36193">
      <w:pPr>
        <w:spacing w:after="0" w:line="240" w:lineRule="auto"/>
        <w:rPr>
          <w:b/>
          <w:bCs/>
        </w:rPr>
      </w:pPr>
    </w:p>
    <w:p w:rsidR="00D36193" w:rsidRPr="00BD0204" w:rsidRDefault="00D36193" w:rsidP="00D36193">
      <w:pPr>
        <w:pStyle w:val="Default"/>
        <w:rPr>
          <w:rFonts w:ascii="Times New Roman" w:hAnsi="Times New Roman" w:cs="Times New Roman"/>
        </w:rPr>
      </w:pPr>
      <w:r w:rsidRPr="00BD0204">
        <w:rPr>
          <w:rFonts w:ascii="Times New Roman" w:hAnsi="Times New Roman" w:cs="Times New Roman"/>
        </w:rPr>
        <w:t xml:space="preserve">The purpose of this </w:t>
      </w:r>
      <w:r w:rsidR="0074435E" w:rsidRPr="00BD0204">
        <w:rPr>
          <w:rFonts w:ascii="Times New Roman" w:hAnsi="Times New Roman" w:cs="Times New Roman"/>
        </w:rPr>
        <w:t>evaluation</w:t>
      </w:r>
      <w:r w:rsidRPr="00BD0204">
        <w:rPr>
          <w:rFonts w:ascii="Times New Roman" w:hAnsi="Times New Roman" w:cs="Times New Roman"/>
        </w:rPr>
        <w:t xml:space="preserve"> is to assess the student</w:t>
      </w:r>
      <w:r w:rsidR="0074435E" w:rsidRPr="00BD0204">
        <w:rPr>
          <w:rFonts w:ascii="Times New Roman" w:hAnsi="Times New Roman" w:cs="Times New Roman"/>
        </w:rPr>
        <w:t>’</w:t>
      </w:r>
      <w:r w:rsidRPr="00BD0204">
        <w:rPr>
          <w:rFonts w:ascii="Times New Roman" w:hAnsi="Times New Roman" w:cs="Times New Roman"/>
        </w:rPr>
        <w:t xml:space="preserve">s </w:t>
      </w:r>
      <w:r w:rsidR="0074435E" w:rsidRPr="00BD0204">
        <w:rPr>
          <w:rFonts w:ascii="Times New Roman" w:hAnsi="Times New Roman" w:cs="Times New Roman"/>
        </w:rPr>
        <w:t xml:space="preserve">readiness </w:t>
      </w:r>
      <w:r w:rsidRPr="00BD0204">
        <w:rPr>
          <w:rFonts w:ascii="Times New Roman" w:hAnsi="Times New Roman" w:cs="Times New Roman"/>
        </w:rPr>
        <w:t xml:space="preserve">to enter the work force as independent competent nurses.  </w:t>
      </w:r>
      <w:r w:rsidR="0074435E" w:rsidRPr="00BD0204">
        <w:rPr>
          <w:rFonts w:ascii="Times New Roman" w:hAnsi="Times New Roman" w:cs="Times New Roman"/>
        </w:rPr>
        <w:t>Please</w:t>
      </w:r>
      <w:r w:rsidRPr="00BD0204">
        <w:rPr>
          <w:rFonts w:ascii="Times New Roman" w:hAnsi="Times New Roman" w:cs="Times New Roman"/>
        </w:rPr>
        <w:t xml:space="preserve"> evaluate </w:t>
      </w:r>
      <w:r w:rsidR="0074435E" w:rsidRPr="00BD0204">
        <w:rPr>
          <w:rFonts w:ascii="Times New Roman" w:hAnsi="Times New Roman" w:cs="Times New Roman"/>
        </w:rPr>
        <w:t>your</w:t>
      </w:r>
      <w:r w:rsidRPr="00BD0204">
        <w:rPr>
          <w:rFonts w:ascii="Times New Roman" w:hAnsi="Times New Roman" w:cs="Times New Roman"/>
        </w:rPr>
        <w:t xml:space="preserve"> student’s ability to perform key nursing competencies during their </w:t>
      </w:r>
      <w:r w:rsidRPr="00BD0204">
        <w:rPr>
          <w:rFonts w:ascii="Times New Roman" w:hAnsi="Times New Roman" w:cs="Times New Roman"/>
          <w:bCs/>
        </w:rPr>
        <w:t xml:space="preserve">FINAL </w:t>
      </w:r>
      <w:r w:rsidRPr="00BD0204">
        <w:rPr>
          <w:rFonts w:ascii="Times New Roman" w:hAnsi="Times New Roman" w:cs="Times New Roman"/>
        </w:rPr>
        <w:t xml:space="preserve">practicum experience. When completing this form, compare this student’s performance to what you would expect to see in a newly licensed nurse. </w:t>
      </w:r>
    </w:p>
    <w:p w:rsidR="00D36193" w:rsidRPr="00BD0204" w:rsidRDefault="00D36193" w:rsidP="00D36193">
      <w:pPr>
        <w:pStyle w:val="Default"/>
        <w:rPr>
          <w:rFonts w:ascii="Times New Roman" w:hAnsi="Times New Roman" w:cs="Times New Roman"/>
        </w:rPr>
      </w:pPr>
      <w:r w:rsidRPr="00BD0204">
        <w:rPr>
          <w:rFonts w:ascii="Times New Roman" w:hAnsi="Times New Roman" w:cs="Times New Roman"/>
        </w:rPr>
        <w:t xml:space="preserve"> </w:t>
      </w:r>
    </w:p>
    <w:p w:rsidR="00D36193" w:rsidRPr="00BD0204" w:rsidRDefault="00D36193" w:rsidP="00D361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0204">
        <w:rPr>
          <w:rFonts w:ascii="Times New Roman" w:hAnsi="Times New Roman" w:cs="Times New Roman"/>
          <w:bCs/>
          <w:sz w:val="24"/>
          <w:szCs w:val="24"/>
        </w:rPr>
        <w:t xml:space="preserve">Please rate each item by either placing a checkmark </w:t>
      </w:r>
      <w:r w:rsidRPr="00BD0204">
        <w:rPr>
          <w:rFonts w:ascii="Times New Roman" w:hAnsi="Times New Roman" w:cs="Times New Roman"/>
          <w:bCs/>
          <w:sz w:val="24"/>
          <w:szCs w:val="24"/>
        </w:rPr>
        <w:sym w:font="Wingdings" w:char="F0FE"/>
      </w:r>
      <w:r w:rsidRPr="00BD0204">
        <w:rPr>
          <w:rFonts w:ascii="Times New Roman" w:hAnsi="Times New Roman" w:cs="Times New Roman"/>
          <w:bCs/>
          <w:sz w:val="24"/>
          <w:szCs w:val="24"/>
        </w:rPr>
        <w:t xml:space="preserve"> or an </w:t>
      </w:r>
      <w:r w:rsidRPr="00BD0204">
        <w:rPr>
          <w:rFonts w:ascii="Times New Roman" w:hAnsi="Times New Roman" w:cs="Times New Roman"/>
          <w:bCs/>
          <w:sz w:val="24"/>
          <w:szCs w:val="24"/>
        </w:rPr>
        <w:sym w:font="Wingdings" w:char="F078"/>
      </w:r>
      <w:r w:rsidRPr="00BD0204">
        <w:rPr>
          <w:rFonts w:ascii="Times New Roman" w:hAnsi="Times New Roman" w:cs="Times New Roman"/>
          <w:bCs/>
          <w:sz w:val="24"/>
          <w:szCs w:val="24"/>
        </w:rPr>
        <w:t xml:space="preserve"> inside the appropriate box. If you make an error, please just scratch out the incorrect checkbox. Please fill out this form with a BLACK or DARK BLUE PEN only.</w:t>
      </w:r>
    </w:p>
    <w:p w:rsidR="00D36193" w:rsidRDefault="00D36193" w:rsidP="00D36193">
      <w:pPr>
        <w:spacing w:after="0" w:line="240" w:lineRule="auto"/>
        <w:rPr>
          <w:bCs/>
        </w:rPr>
      </w:pPr>
    </w:p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6076"/>
        <w:gridCol w:w="749"/>
        <w:gridCol w:w="749"/>
        <w:gridCol w:w="748"/>
        <w:gridCol w:w="748"/>
        <w:gridCol w:w="748"/>
        <w:gridCol w:w="748"/>
      </w:tblGrid>
      <w:tr w:rsidR="00D36193" w:rsidTr="004A3749">
        <w:tc>
          <w:tcPr>
            <w:tcW w:w="10566" w:type="dxa"/>
            <w:gridSpan w:val="7"/>
            <w:shd w:val="pct10" w:color="auto" w:fill="auto"/>
          </w:tcPr>
          <w:p w:rsidR="00D36193" w:rsidRDefault="00D36193" w:rsidP="00ED2D4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During the integrative practicum, reflect on the student’s nursing practice and document how often you observed the student engaged in the activities listed below using the following scale:</w:t>
            </w:r>
            <w:r>
              <w:rPr>
                <w:sz w:val="22"/>
                <w:szCs w:val="22"/>
              </w:rPr>
              <w:t xml:space="preserve"> </w:t>
            </w:r>
          </w:p>
          <w:p w:rsidR="004A3749" w:rsidRPr="004A3749" w:rsidRDefault="00D36193" w:rsidP="00ED2D41">
            <w:pPr>
              <w:pStyle w:val="Default"/>
              <w:rPr>
                <w:rFonts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11"/>
                <w:szCs w:val="11"/>
              </w:rPr>
              <w:t xml:space="preserve"> </w:t>
            </w:r>
            <w:r w:rsidR="004A3749">
              <w:rPr>
                <w:rFonts w:cs="Calibri"/>
                <w:b/>
                <w:sz w:val="22"/>
                <w:szCs w:val="22"/>
              </w:rPr>
              <w:t>Passing</w:t>
            </w:r>
          </w:p>
          <w:p w:rsidR="00D36193" w:rsidRPr="00BE5CE4" w:rsidRDefault="004A3749" w:rsidP="00ED2D41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Always or almost always (</w:t>
            </w:r>
            <w:r w:rsidR="00414079">
              <w:rPr>
                <w:sz w:val="22"/>
                <w:szCs w:val="22"/>
              </w:rPr>
              <w:t xml:space="preserve">≥ 90% </w:t>
            </w:r>
            <w:r w:rsidR="00D36193">
              <w:rPr>
                <w:sz w:val="22"/>
                <w:szCs w:val="22"/>
              </w:rPr>
              <w:t xml:space="preserve">of the time) </w:t>
            </w:r>
          </w:p>
          <w:p w:rsidR="00D36193" w:rsidRPr="00BE5CE4" w:rsidRDefault="00D36193" w:rsidP="00ED2D41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A3749">
              <w:rPr>
                <w:sz w:val="22"/>
                <w:szCs w:val="22"/>
              </w:rPr>
              <w:t xml:space="preserve"> </w:t>
            </w:r>
            <w:r w:rsidR="0074435E">
              <w:rPr>
                <w:sz w:val="22"/>
                <w:szCs w:val="22"/>
              </w:rPr>
              <w:t>Usually</w:t>
            </w:r>
            <w:r>
              <w:rPr>
                <w:sz w:val="22"/>
                <w:szCs w:val="22"/>
              </w:rPr>
              <w:t xml:space="preserve">  (</w:t>
            </w:r>
            <w:r w:rsidR="00414079">
              <w:rPr>
                <w:sz w:val="22"/>
                <w:szCs w:val="22"/>
              </w:rPr>
              <w:t xml:space="preserve">≥ </w:t>
            </w:r>
            <w:r w:rsidR="004A3749">
              <w:rPr>
                <w:sz w:val="22"/>
                <w:szCs w:val="22"/>
              </w:rPr>
              <w:t>80</w:t>
            </w:r>
            <w:r w:rsidR="00414079">
              <w:rPr>
                <w:sz w:val="22"/>
                <w:szCs w:val="22"/>
              </w:rPr>
              <w:t>%</w:t>
            </w:r>
            <w:r w:rsidR="004A37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the time) </w:t>
            </w:r>
          </w:p>
          <w:p w:rsidR="00D36193" w:rsidRDefault="00D36193" w:rsidP="00ED2D41">
            <w:pPr>
              <w:pStyle w:val="Default"/>
              <w:pBdr>
                <w:bottom w:val="single" w:sz="12" w:space="1" w:color="auto"/>
              </w:pBd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74435E">
              <w:rPr>
                <w:sz w:val="22"/>
                <w:szCs w:val="22"/>
              </w:rPr>
              <w:t>Often</w:t>
            </w:r>
            <w:r>
              <w:rPr>
                <w:sz w:val="22"/>
                <w:szCs w:val="22"/>
              </w:rPr>
              <w:t xml:space="preserve"> (</w:t>
            </w:r>
            <w:r w:rsidR="00414079">
              <w:rPr>
                <w:sz w:val="22"/>
                <w:szCs w:val="22"/>
              </w:rPr>
              <w:t xml:space="preserve">≥ 70% </w:t>
            </w:r>
            <w:r>
              <w:rPr>
                <w:sz w:val="22"/>
                <w:szCs w:val="22"/>
              </w:rPr>
              <w:t xml:space="preserve">of the time) </w:t>
            </w:r>
          </w:p>
          <w:p w:rsidR="004A3749" w:rsidRPr="004A3749" w:rsidRDefault="004A3749" w:rsidP="00ED2D41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4A3749">
              <w:rPr>
                <w:b/>
                <w:sz w:val="22"/>
                <w:szCs w:val="22"/>
              </w:rPr>
              <w:t>Not Passing</w:t>
            </w:r>
          </w:p>
          <w:p w:rsidR="00D36193" w:rsidRDefault="00D36193" w:rsidP="00ED2D41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Seldom  (</w:t>
            </w:r>
            <w:r w:rsidR="00414079">
              <w:rPr>
                <w:sz w:val="22"/>
                <w:szCs w:val="22"/>
              </w:rPr>
              <w:t xml:space="preserve">≥ 60% </w:t>
            </w:r>
            <w:r>
              <w:rPr>
                <w:sz w:val="22"/>
                <w:szCs w:val="22"/>
              </w:rPr>
              <w:t xml:space="preserve">of the time) </w:t>
            </w:r>
          </w:p>
          <w:p w:rsidR="00D36193" w:rsidRDefault="004A3749" w:rsidP="00ED2D41">
            <w:pPr>
              <w:pStyle w:val="Default"/>
              <w:pBdr>
                <w:bottom w:val="single" w:sz="12" w:space="1" w:color="auto"/>
              </w:pBd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</w:t>
            </w:r>
            <w:r w:rsidR="00D36193">
              <w:rPr>
                <w:sz w:val="22"/>
                <w:szCs w:val="22"/>
              </w:rPr>
              <w:t>lmost never (</w:t>
            </w:r>
            <w:r w:rsidR="00414079">
              <w:rPr>
                <w:sz w:val="22"/>
                <w:szCs w:val="22"/>
              </w:rPr>
              <w:t xml:space="preserve">&lt; 60% </w:t>
            </w:r>
            <w:r w:rsidR="00D36193">
              <w:rPr>
                <w:sz w:val="22"/>
                <w:szCs w:val="22"/>
              </w:rPr>
              <w:t>of the time)</w:t>
            </w:r>
          </w:p>
          <w:p w:rsidR="00D36193" w:rsidRDefault="00D36193" w:rsidP="00ED2D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 No opportunity to observe </w:t>
            </w:r>
          </w:p>
          <w:p w:rsidR="00D36193" w:rsidRDefault="00D36193" w:rsidP="00ED2D4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6193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D36193" w:rsidRDefault="00D36193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 developed a caring relationship with clients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36193" w:rsidRPr="004561B1" w:rsidRDefault="004561B1" w:rsidP="004561B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6193"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36193" w:rsidRPr="004561B1" w:rsidRDefault="004561B1" w:rsidP="004561B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6193"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36193" w:rsidRPr="004561B1" w:rsidRDefault="004561B1" w:rsidP="004561B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36193"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36193" w:rsidRPr="004561B1" w:rsidRDefault="004561B1" w:rsidP="004561B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="00D36193"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36193" w:rsidRPr="004561B1" w:rsidRDefault="004561B1" w:rsidP="004561B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6193"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36193" w:rsidRPr="004561B1" w:rsidRDefault="004561B1" w:rsidP="004561B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4561B1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4561B1" w:rsidRDefault="004561B1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 worked effectively with peers to coordinate patient care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4561B1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4561B1" w:rsidRDefault="004561B1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 recognized areas of one’s own practice needing improvement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4561B1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4561B1" w:rsidRDefault="004561B1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 ensured clients’ rights were maintained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4561B1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4561B1" w:rsidRDefault="004561B1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 used effective problem-solving skills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4561B1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4561B1" w:rsidRDefault="004561B1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 treated all patients with respect and dignity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4561B1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61"/>
            </w:tblGrid>
            <w:tr w:rsidR="004561B1" w:rsidRPr="007B2662" w:rsidTr="00ED2D41">
              <w:trPr>
                <w:trHeight w:val="279"/>
              </w:trPr>
              <w:tc>
                <w:tcPr>
                  <w:tcW w:w="0" w:type="auto"/>
                </w:tcPr>
                <w:p w:rsidR="004561B1" w:rsidRPr="007B2662" w:rsidRDefault="004561B1" w:rsidP="004561B1">
                  <w:pPr>
                    <w:pStyle w:val="Default"/>
                    <w:ind w:left="-108"/>
                    <w:rPr>
                      <w:sz w:val="22"/>
                      <w:szCs w:val="22"/>
                    </w:rPr>
                  </w:pPr>
                  <w:r w:rsidRPr="007B2662">
                    <w:rPr>
                      <w:sz w:val="22"/>
                      <w:szCs w:val="22"/>
                    </w:rPr>
                    <w:t xml:space="preserve">7. demonstrated commitment to improving own clinical judgment and skills </w:t>
                  </w:r>
                </w:p>
              </w:tc>
            </w:tr>
          </w:tbl>
          <w:p w:rsidR="004561B1" w:rsidRDefault="004561B1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4561B1" w:rsidTr="00ED2D41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8"/>
            </w:tblGrid>
            <w:tr w:rsidR="004561B1" w:rsidRPr="007B2662" w:rsidTr="00ED2D41">
              <w:trPr>
                <w:trHeight w:val="153"/>
              </w:trPr>
              <w:tc>
                <w:tcPr>
                  <w:tcW w:w="0" w:type="auto"/>
                </w:tcPr>
                <w:p w:rsidR="004561B1" w:rsidRPr="007B2662" w:rsidRDefault="004561B1" w:rsidP="004561B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 Narrow" w:hAnsi="Arial Narrow" w:cs="Arial Narrow"/>
                      <w:color w:val="000000"/>
                    </w:rPr>
                  </w:pPr>
                  <w:r w:rsidRPr="007B2662">
                    <w:rPr>
                      <w:rFonts w:ascii="Arial Narrow" w:hAnsi="Arial Narrow" w:cs="Arial Narrow"/>
                      <w:color w:val="000000"/>
                    </w:rPr>
                    <w:t xml:space="preserve">8. managed time and workload effectively </w:t>
                  </w:r>
                </w:p>
              </w:tc>
            </w:tr>
          </w:tbl>
          <w:p w:rsidR="004561B1" w:rsidRDefault="004561B1" w:rsidP="004561B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561B1" w:rsidRPr="004561B1" w:rsidRDefault="004561B1" w:rsidP="00ED2D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</w:tbl>
    <w:tbl>
      <w:tblPr>
        <w:tblStyle w:val="TableGrid"/>
        <w:tblpPr w:leftFromText="180" w:rightFromText="180" w:vertAnchor="text" w:horzAnchor="margin" w:tblpYSpec="outside"/>
        <w:tblW w:w="5000" w:type="pct"/>
        <w:tblLook w:val="0400" w:firstRow="0" w:lastRow="0" w:firstColumn="0" w:lastColumn="0" w:noHBand="0" w:noVBand="1"/>
      </w:tblPr>
      <w:tblGrid>
        <w:gridCol w:w="6076"/>
        <w:gridCol w:w="749"/>
        <w:gridCol w:w="749"/>
        <w:gridCol w:w="748"/>
        <w:gridCol w:w="748"/>
        <w:gridCol w:w="748"/>
        <w:gridCol w:w="748"/>
      </w:tblGrid>
      <w:tr w:rsidR="008F4DFC" w:rsidTr="00857B85">
        <w:tc>
          <w:tcPr>
            <w:tcW w:w="10566" w:type="dxa"/>
            <w:gridSpan w:val="7"/>
            <w:shd w:val="pct10" w:color="auto" w:fill="auto"/>
          </w:tcPr>
          <w:p w:rsidR="008F4DFC" w:rsidRPr="00857B85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857B85" w:rsidRPr="00BE5CE4" w:rsidRDefault="00857B85" w:rsidP="00857B8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Always or almost always (≥ 90% of the time) </w:t>
            </w:r>
          </w:p>
          <w:p w:rsidR="00857B85" w:rsidRPr="00BE5CE4" w:rsidRDefault="00857B85" w:rsidP="00857B8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Usually  (≥ 80% of the time) </w:t>
            </w:r>
          </w:p>
          <w:p w:rsidR="00857B85" w:rsidRDefault="00857B85" w:rsidP="00857B85">
            <w:pPr>
              <w:pStyle w:val="Default"/>
              <w:pBdr>
                <w:bottom w:val="single" w:sz="12" w:space="1" w:color="auto"/>
              </w:pBd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Often (≥ 70% of the time) </w:t>
            </w:r>
          </w:p>
          <w:p w:rsidR="00857B85" w:rsidRPr="004A3749" w:rsidRDefault="00857B85" w:rsidP="00857B85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4A3749">
              <w:rPr>
                <w:b/>
                <w:sz w:val="22"/>
                <w:szCs w:val="22"/>
              </w:rPr>
              <w:t>Not Passing</w:t>
            </w:r>
          </w:p>
          <w:p w:rsidR="00857B85" w:rsidRDefault="00857B85" w:rsidP="00857B8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Seldom  (≥ 60% of the time) </w:t>
            </w:r>
          </w:p>
          <w:p w:rsidR="00857B85" w:rsidRDefault="00857B85" w:rsidP="00857B85">
            <w:pPr>
              <w:pStyle w:val="Default"/>
              <w:pBdr>
                <w:bottom w:val="single" w:sz="12" w:space="1" w:color="auto"/>
              </w:pBd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Almost never (&lt; 60% of the time)</w:t>
            </w:r>
          </w:p>
          <w:p w:rsidR="00857B85" w:rsidRDefault="00857B85" w:rsidP="00857B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 No opportunity to observe </w:t>
            </w:r>
          </w:p>
          <w:p w:rsidR="008F4DFC" w:rsidRDefault="008F4DFC" w:rsidP="008F4DFC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33AA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61"/>
            </w:tblGrid>
            <w:tr w:rsidR="00C633AA" w:rsidRPr="007B2662" w:rsidTr="006B4C7D">
              <w:trPr>
                <w:trHeight w:val="279"/>
              </w:trPr>
              <w:tc>
                <w:tcPr>
                  <w:tcW w:w="0" w:type="auto"/>
                </w:tcPr>
                <w:p w:rsidR="00C633AA" w:rsidRPr="007B2662" w:rsidRDefault="00C633AA" w:rsidP="006B4C7D">
                  <w:pPr>
                    <w:framePr w:hSpace="180" w:wrap="around" w:vAnchor="text" w:hAnchor="margin" w:y="-2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Arial Narrow" w:hAnsi="Arial Narrow" w:cs="Arial Narrow"/>
                      <w:color w:val="000000"/>
                    </w:rPr>
                  </w:pPr>
                  <w:r w:rsidRPr="007B2662">
                    <w:rPr>
                      <w:rFonts w:ascii="Arial Narrow" w:hAnsi="Arial Narrow" w:cs="Arial Narrow"/>
                      <w:color w:val="000000"/>
                    </w:rPr>
                    <w:t xml:space="preserve">9. provided leadership in the coordination or modification of client care when needed </w:t>
                  </w:r>
                </w:p>
              </w:tc>
            </w:tr>
          </w:tbl>
          <w:p w:rsidR="00C633AA" w:rsidRDefault="00C633AA" w:rsidP="006B4C7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633AA" w:rsidRPr="004561B1" w:rsidRDefault="00C633AA" w:rsidP="006B4C7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633AA" w:rsidRPr="004561B1" w:rsidRDefault="00C633AA" w:rsidP="006B4C7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633AA" w:rsidRPr="004561B1" w:rsidRDefault="00C633AA" w:rsidP="006B4C7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633AA" w:rsidRPr="004561B1" w:rsidRDefault="00C633AA" w:rsidP="006B4C7D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633AA" w:rsidRPr="004561B1" w:rsidRDefault="00C633AA" w:rsidP="006B4C7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633AA" w:rsidRPr="004561B1" w:rsidRDefault="00C633AA" w:rsidP="006B4C7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demonstrated awareness of professional boundaries in relationship with client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C633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exhibited leadership ch</w:t>
            </w:r>
            <w:r w:rsidR="00C633AA">
              <w:rPr>
                <w:sz w:val="22"/>
                <w:szCs w:val="22"/>
              </w:rPr>
              <w:t xml:space="preserve">aracteristics (e.g. confidence, </w:t>
            </w:r>
            <w:r>
              <w:rPr>
                <w:sz w:val="22"/>
                <w:szCs w:val="22"/>
              </w:rPr>
              <w:t xml:space="preserve">openness, enthusiasm)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84BEC" w:rsidRDefault="008F4DFC" w:rsidP="0074435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demonstrated knowledge of a variety of community based resources available to patients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used evidence based practices in nursing care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advocated appropriately for his/her client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individualized care based on understanding of client’s </w:t>
            </w:r>
          </w:p>
          <w:p w:rsidR="008F4DFC" w:rsidRDefault="008F4DFC" w:rsidP="008F4DF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experience, cultural background, and other relevant factors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0A42F5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delegates appropriately and takes a leadership role</w:t>
            </w:r>
            <w:bookmarkStart w:id="0" w:name="_GoBack"/>
            <w:bookmarkEnd w:id="0"/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communicated effectively with clients and families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="0074435E">
              <w:rPr>
                <w:sz w:val="22"/>
                <w:szCs w:val="22"/>
              </w:rPr>
              <w:t xml:space="preserve">(Using Technology) </w:t>
            </w:r>
            <w:r>
              <w:rPr>
                <w:sz w:val="22"/>
                <w:szCs w:val="22"/>
              </w:rPr>
              <w:t xml:space="preserve">demonstrated ability to seek out new information independently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worked collaboratively within a health care team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met clients’ emotional / psychological needs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used information technology to enhance care provided to clients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8F4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utilized research evidence to refine own nursing practice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84BEC" w:rsidRDefault="00C633AA" w:rsidP="0074435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F4DFC">
              <w:rPr>
                <w:sz w:val="22"/>
                <w:szCs w:val="22"/>
              </w:rPr>
              <w:t xml:space="preserve">. </w:t>
            </w:r>
            <w:proofErr w:type="gramStart"/>
            <w:r w:rsidR="008F4DFC">
              <w:rPr>
                <w:sz w:val="22"/>
                <w:szCs w:val="22"/>
              </w:rPr>
              <w:t>actively</w:t>
            </w:r>
            <w:proofErr w:type="gramEnd"/>
            <w:r w:rsidR="008F4DFC">
              <w:rPr>
                <w:sz w:val="22"/>
                <w:szCs w:val="22"/>
              </w:rPr>
              <w:t xml:space="preserve"> sought </w:t>
            </w:r>
            <w:r w:rsidR="008F4DFC" w:rsidRPr="0074435E">
              <w:rPr>
                <w:color w:val="auto"/>
                <w:sz w:val="22"/>
                <w:szCs w:val="22"/>
              </w:rPr>
              <w:t xml:space="preserve">out </w:t>
            </w:r>
            <w:r w:rsidR="0074435E" w:rsidRPr="0074435E">
              <w:rPr>
                <w:color w:val="auto"/>
                <w:sz w:val="22"/>
                <w:szCs w:val="22"/>
              </w:rPr>
              <w:t xml:space="preserve"> </w:t>
            </w:r>
            <w:r w:rsidR="00584BEC" w:rsidRPr="0074435E">
              <w:rPr>
                <w:color w:val="auto"/>
                <w:sz w:val="22"/>
                <w:szCs w:val="22"/>
              </w:rPr>
              <w:t>learning opportunities (skills, admissions, discharges, disease specific care…)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C633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33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performed client assessment accurately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8F4DFC" w:rsidTr="008F4DFC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8F4DFC" w:rsidRPr="005C531E" w:rsidRDefault="008F4DFC" w:rsidP="00C633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33A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performed</w:t>
            </w:r>
            <w:proofErr w:type="gramEnd"/>
            <w:r>
              <w:rPr>
                <w:sz w:val="22"/>
                <w:szCs w:val="22"/>
              </w:rPr>
              <w:t xml:space="preserve"> technical skills safely and accurately (</w:t>
            </w:r>
            <w:r w:rsidR="0074435E">
              <w:rPr>
                <w:sz w:val="22"/>
                <w:szCs w:val="22"/>
              </w:rPr>
              <w:t xml:space="preserve">NG, Foley, </w:t>
            </w:r>
            <w:r>
              <w:rPr>
                <w:sz w:val="22"/>
                <w:szCs w:val="22"/>
              </w:rPr>
              <w:t>IV</w:t>
            </w:r>
            <w:r w:rsidR="0074435E">
              <w:rPr>
                <w:sz w:val="22"/>
                <w:szCs w:val="22"/>
              </w:rPr>
              <w:t xml:space="preserve"> starts</w:t>
            </w:r>
            <w:r>
              <w:rPr>
                <w:sz w:val="22"/>
                <w:szCs w:val="22"/>
              </w:rPr>
              <w:t xml:space="preserve">, </w:t>
            </w:r>
            <w:r w:rsidR="0074435E">
              <w:rPr>
                <w:sz w:val="22"/>
                <w:szCs w:val="22"/>
              </w:rPr>
              <w:t>Infusions, Blood, TPN, etc.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F4DFC" w:rsidRPr="004561B1" w:rsidRDefault="008F4DFC" w:rsidP="008F4D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</w:tbl>
    <w:p w:rsidR="005C531E" w:rsidRPr="008F4DFC" w:rsidRDefault="005C531E" w:rsidP="008F4DFC">
      <w:pPr>
        <w:pStyle w:val="Default"/>
        <w:spacing w:before="60" w:after="60"/>
        <w:rPr>
          <w:rFonts w:ascii="Times New Roman" w:hAnsi="Times New Roman" w:cs="Times New Roman"/>
          <w:color w:val="auto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br w:type="page"/>
      </w:r>
    </w:p>
    <w:tbl>
      <w:tblPr>
        <w:tblStyle w:val="TableGrid"/>
        <w:tblpPr w:leftFromText="180" w:rightFromText="180" w:vertAnchor="text" w:horzAnchor="margin" w:tblpY="120"/>
        <w:tblW w:w="5000" w:type="pct"/>
        <w:tblLook w:val="0400" w:firstRow="0" w:lastRow="0" w:firstColumn="0" w:lastColumn="0" w:noHBand="0" w:noVBand="1"/>
      </w:tblPr>
      <w:tblGrid>
        <w:gridCol w:w="6076"/>
        <w:gridCol w:w="749"/>
        <w:gridCol w:w="749"/>
        <w:gridCol w:w="748"/>
        <w:gridCol w:w="748"/>
        <w:gridCol w:w="748"/>
        <w:gridCol w:w="748"/>
      </w:tblGrid>
      <w:tr w:rsidR="00BD0204" w:rsidTr="00BD0204">
        <w:tc>
          <w:tcPr>
            <w:tcW w:w="10566" w:type="dxa"/>
            <w:gridSpan w:val="7"/>
            <w:shd w:val="pct10" w:color="auto" w:fill="auto"/>
          </w:tcPr>
          <w:p w:rsidR="00BD0204" w:rsidRDefault="00BD0204" w:rsidP="00BD0204">
            <w:pPr>
              <w:pStyle w:val="Default"/>
              <w:spacing w:after="120"/>
              <w:rPr>
                <w:sz w:val="16"/>
                <w:szCs w:val="16"/>
              </w:rPr>
            </w:pPr>
          </w:p>
          <w:p w:rsidR="00BD0204" w:rsidRPr="00BE5CE4" w:rsidRDefault="00BD0204" w:rsidP="00BD0204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Always or almost always (≥ 90% of the time) </w:t>
            </w:r>
          </w:p>
          <w:p w:rsidR="00BD0204" w:rsidRPr="00BE5CE4" w:rsidRDefault="00BD0204" w:rsidP="00BD0204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Usually  (≥ 80% of the time) </w:t>
            </w:r>
          </w:p>
          <w:p w:rsidR="00BD0204" w:rsidRDefault="00BD0204" w:rsidP="00BD0204">
            <w:pPr>
              <w:pStyle w:val="Default"/>
              <w:pBdr>
                <w:bottom w:val="single" w:sz="12" w:space="1" w:color="auto"/>
              </w:pBd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Often (≥ 70% of the time) </w:t>
            </w:r>
          </w:p>
          <w:p w:rsidR="00BD0204" w:rsidRPr="004A3749" w:rsidRDefault="00BD0204" w:rsidP="00BD0204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4A3749">
              <w:rPr>
                <w:b/>
                <w:sz w:val="22"/>
                <w:szCs w:val="22"/>
              </w:rPr>
              <w:t>Not Passing</w:t>
            </w:r>
          </w:p>
          <w:p w:rsidR="00BD0204" w:rsidRDefault="00BD0204" w:rsidP="00BD0204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Seldom  (≥ 60% of the time) </w:t>
            </w:r>
          </w:p>
          <w:p w:rsidR="00BD0204" w:rsidRDefault="00BD0204" w:rsidP="00BD0204">
            <w:pPr>
              <w:pStyle w:val="Default"/>
              <w:pBdr>
                <w:bottom w:val="single" w:sz="12" w:space="1" w:color="auto"/>
              </w:pBd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Almost never (&lt; 60% of the time)</w:t>
            </w:r>
          </w:p>
          <w:p w:rsidR="00BD0204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 No opportunity to observe </w:t>
            </w:r>
          </w:p>
          <w:p w:rsidR="00BD0204" w:rsidRDefault="00BD0204" w:rsidP="00BD0204">
            <w:pPr>
              <w:pStyle w:val="Default"/>
              <w:rPr>
                <w:sz w:val="22"/>
                <w:szCs w:val="22"/>
              </w:rPr>
            </w:pPr>
          </w:p>
          <w:p w:rsidR="00BD0204" w:rsidRDefault="00BD0204" w:rsidP="00BD020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maintained safe environment for clients and colleagues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communicated effectively with physicians and health care staff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recognized complications of treatment and procedures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ED2D41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 prioritized patients and work appropriately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 </w:t>
            </w:r>
            <w:proofErr w:type="gramStart"/>
            <w:r>
              <w:rPr>
                <w:sz w:val="22"/>
                <w:szCs w:val="22"/>
              </w:rPr>
              <w:t>recognized</w:t>
            </w:r>
            <w:proofErr w:type="gramEnd"/>
            <w:r>
              <w:rPr>
                <w:sz w:val="22"/>
                <w:szCs w:val="22"/>
              </w:rPr>
              <w:t xml:space="preserve"> when the care demands of clients exceeded his/her capability; sought assistance </w:t>
            </w:r>
            <w:proofErr w:type="spellStart"/>
            <w:r>
              <w:rPr>
                <w:sz w:val="22"/>
                <w:szCs w:val="22"/>
              </w:rPr>
              <w:t>fro</w:t>
            </w:r>
            <w:proofErr w:type="spellEnd"/>
            <w:r>
              <w:rPr>
                <w:sz w:val="22"/>
                <w:szCs w:val="22"/>
              </w:rPr>
              <w:t xml:space="preserve"> experienced nurses as needed.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 recognized events and situations that were an imminent threat to client safety and intervened appropriately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 administered medications accurately and safely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documented patient care accurately and completely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 provided appropriate client teaching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 recognized changes in his/her clients’ conditions necessitating </w:t>
            </w:r>
          </w:p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intervention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ED2D41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 synthesized data from multiple sources (e.g. accurately distinguishing relevant from irrelevant information)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  <w:tr w:rsidR="00BD0204" w:rsidTr="00BD0204">
        <w:trPr>
          <w:cantSplit/>
          <w:trHeight w:val="432"/>
        </w:trPr>
        <w:tc>
          <w:tcPr>
            <w:tcW w:w="6076" w:type="dxa"/>
            <w:tcMar>
              <w:top w:w="29" w:type="dxa"/>
              <w:left w:w="86" w:type="dxa"/>
              <w:bottom w:w="29" w:type="dxa"/>
              <w:right w:w="29" w:type="dxa"/>
            </w:tcMar>
            <w:vAlign w:val="center"/>
          </w:tcPr>
          <w:p w:rsidR="00BD0204" w:rsidRPr="005C531E" w:rsidRDefault="00BD0204" w:rsidP="00BD02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 actively engaged client and/or family in care decisions </w:t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</w:pPr>
            <w:r>
              <w:rPr>
                <w:sz w:val="22"/>
                <w:szCs w:val="22"/>
              </w:rPr>
              <w:t>2</w:t>
            </w:r>
            <w:r w:rsidRPr="004561B1"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561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7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D0204" w:rsidRPr="004561B1" w:rsidRDefault="00BD0204" w:rsidP="00BD020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sym w:font="Wingdings 2" w:char="F0A3"/>
            </w:r>
          </w:p>
        </w:tc>
      </w:tr>
    </w:tbl>
    <w:p w:rsidR="00857B85" w:rsidRDefault="00857B85" w:rsidP="00D36193">
      <w:pPr>
        <w:pStyle w:val="Default"/>
        <w:spacing w:before="60" w:after="60"/>
        <w:rPr>
          <w:rFonts w:ascii="Times New Roman" w:hAnsi="Times New Roman" w:cs="Times New Roman"/>
          <w:color w:val="auto"/>
          <w:sz w:val="17"/>
          <w:szCs w:val="17"/>
        </w:rPr>
      </w:pPr>
    </w:p>
    <w:p w:rsidR="00857B85" w:rsidRDefault="00857B85" w:rsidP="00D36193">
      <w:pPr>
        <w:pStyle w:val="Default"/>
        <w:spacing w:before="60" w:after="60"/>
        <w:rPr>
          <w:rFonts w:ascii="Times New Roman" w:hAnsi="Times New Roman" w:cs="Times New Roman"/>
          <w:color w:val="auto"/>
          <w:sz w:val="17"/>
          <w:szCs w:val="17"/>
        </w:rPr>
      </w:pPr>
    </w:p>
    <w:p w:rsidR="00857B85" w:rsidRDefault="00857B85" w:rsidP="00D36193">
      <w:pPr>
        <w:pStyle w:val="Default"/>
        <w:spacing w:before="60" w:after="60"/>
        <w:rPr>
          <w:rFonts w:ascii="Times New Roman" w:hAnsi="Times New Roman" w:cs="Times New Roman"/>
          <w:color w:val="auto"/>
          <w:sz w:val="17"/>
          <w:szCs w:val="17"/>
        </w:rPr>
      </w:pPr>
    </w:p>
    <w:p w:rsidR="005C531E" w:rsidRDefault="005C531E" w:rsidP="00D36193">
      <w:pPr>
        <w:pStyle w:val="Default"/>
        <w:spacing w:before="60" w:after="60"/>
        <w:rPr>
          <w:rFonts w:ascii="Times New Roman" w:hAnsi="Times New Roman" w:cs="Times New Roman"/>
          <w:color w:val="auto"/>
          <w:sz w:val="17"/>
          <w:szCs w:val="17"/>
        </w:rPr>
      </w:pPr>
    </w:p>
    <w:p w:rsidR="00ED2D41" w:rsidRDefault="00ED2D41">
      <w:pPr>
        <w:spacing w:after="0" w:line="240" w:lineRule="auto"/>
      </w:pPr>
      <w:r>
        <w:br w:type="page"/>
      </w:r>
    </w:p>
    <w:p w:rsidR="004A4017" w:rsidRDefault="00857B85" w:rsidP="008F4DFC">
      <w:pPr>
        <w:spacing w:after="0" w:line="240" w:lineRule="auto"/>
      </w:pPr>
      <w:r>
        <w:t xml:space="preserve">38. </w:t>
      </w:r>
      <w:r w:rsidR="004A4017" w:rsidRPr="004A4017">
        <w:t>Location of the Student’s Integrative Practicum (please select only ONE):</w:t>
      </w:r>
    </w:p>
    <w:p w:rsidR="001F1BBF" w:rsidRDefault="001F1BBF" w:rsidP="001F1BBF">
      <w:pPr>
        <w:spacing w:after="0" w:line="480" w:lineRule="auto"/>
        <w:ind w:firstLine="720"/>
      </w:pP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="00C633AA" w:rsidRPr="00814310">
        <w:t>Hospital:</w:t>
      </w:r>
      <w:r w:rsidR="00814310" w:rsidRPr="00814310">
        <w:t xml:space="preserve"> If the student’s practicum was in a hospital, please specify the unit  </w:t>
      </w:r>
    </w:p>
    <w:p w:rsidR="001F1BBF" w:rsidRDefault="001F1BBF" w:rsidP="008F4DFC">
      <w:pPr>
        <w:spacing w:after="0" w:line="480" w:lineRule="auto"/>
        <w:ind w:firstLine="720"/>
      </w:pP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="00814310" w:rsidRPr="00814310">
        <w:t xml:space="preserve">General Medical Surgery  </w:t>
      </w: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="00814310" w:rsidRPr="00814310">
        <w:t xml:space="preserve">Maternity  </w:t>
      </w: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="00814310" w:rsidRPr="00814310">
        <w:t xml:space="preserve">Psychiatric  </w:t>
      </w: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="00814310" w:rsidRPr="00814310">
        <w:t xml:space="preserve">Critical Care  </w:t>
      </w:r>
    </w:p>
    <w:p w:rsidR="001F1BBF" w:rsidRDefault="001F1BBF" w:rsidP="008F4DFC">
      <w:pPr>
        <w:spacing w:after="120" w:line="480" w:lineRule="auto"/>
        <w:ind w:firstLine="720"/>
      </w:pP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="00814310" w:rsidRPr="00814310">
        <w:t>Other (please specify):</w:t>
      </w:r>
      <w:r>
        <w:t xml:space="preserve"> ______________________________________</w:t>
      </w:r>
    </w:p>
    <w:p w:rsidR="001F1BBF" w:rsidRDefault="001F1BBF" w:rsidP="001F1BBF">
      <w:pPr>
        <w:spacing w:after="0" w:line="480" w:lineRule="auto"/>
        <w:ind w:firstLine="720"/>
      </w:pP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Pr="001F1BBF">
        <w:t xml:space="preserve">Skilled nursing care facility </w:t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Pr="001F1BBF">
        <w:t>Public Health Department</w:t>
      </w:r>
    </w:p>
    <w:p w:rsidR="001F1BBF" w:rsidRDefault="001F1BBF" w:rsidP="001F1BBF">
      <w:pPr>
        <w:spacing w:after="0" w:line="480" w:lineRule="auto"/>
        <w:ind w:firstLine="720"/>
      </w:pP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Pr="001F1BBF">
        <w:t xml:space="preserve">Assisted living, residential care </w:t>
      </w:r>
      <w:r>
        <w:tab/>
      </w:r>
      <w:r>
        <w:tab/>
      </w: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Pr="001F1BBF">
        <w:t>School-based clinic</w:t>
      </w:r>
    </w:p>
    <w:p w:rsidR="004113F4" w:rsidRDefault="001F1BBF" w:rsidP="008F4DFC">
      <w:pPr>
        <w:spacing w:after="0" w:line="480" w:lineRule="auto"/>
        <w:ind w:firstLine="720"/>
      </w:pP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Pr="001F1BBF">
        <w:t xml:space="preserve">Home Health </w:t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sym w:font="Wingdings 2" w:char="F0A3"/>
      </w:r>
      <w:r>
        <w:rPr>
          <w:b/>
          <w:bCs/>
          <w:sz w:val="28"/>
          <w:szCs w:val="28"/>
        </w:rPr>
        <w:t xml:space="preserve"> </w:t>
      </w:r>
      <w:r w:rsidRPr="001F1BBF">
        <w:t>Other (please specify):</w:t>
      </w:r>
    </w:p>
    <w:p w:rsidR="001F1BBF" w:rsidRDefault="00857B85">
      <w:pPr>
        <w:spacing w:after="0" w:line="240" w:lineRule="auto"/>
      </w:pPr>
      <w:r>
        <w:t xml:space="preserve">39. </w:t>
      </w:r>
      <w:r w:rsidR="001F1BBF" w:rsidRPr="001F1BBF">
        <w:t>Describe the student’s greatest strengths:</w:t>
      </w:r>
    </w:p>
    <w:p w:rsidR="001F1BBF" w:rsidRDefault="001F1BBF">
      <w:pPr>
        <w:spacing w:after="0" w:line="240" w:lineRule="auto"/>
      </w:pPr>
    </w:p>
    <w:p w:rsidR="004113F4" w:rsidRDefault="004113F4">
      <w:pPr>
        <w:spacing w:after="0" w:line="240" w:lineRule="auto"/>
      </w:pPr>
    </w:p>
    <w:p w:rsidR="004113F4" w:rsidRDefault="004113F4">
      <w:pPr>
        <w:spacing w:after="0" w:line="240" w:lineRule="auto"/>
      </w:pPr>
    </w:p>
    <w:p w:rsidR="001F1BBF" w:rsidRDefault="001F1BBF">
      <w:pPr>
        <w:spacing w:after="0" w:line="240" w:lineRule="auto"/>
      </w:pPr>
    </w:p>
    <w:p w:rsidR="004113F4" w:rsidRDefault="004113F4">
      <w:pPr>
        <w:spacing w:after="0" w:line="240" w:lineRule="auto"/>
      </w:pPr>
    </w:p>
    <w:p w:rsidR="001F1BBF" w:rsidRDefault="00857B85">
      <w:pPr>
        <w:spacing w:after="0" w:line="240" w:lineRule="auto"/>
      </w:pPr>
      <w:r>
        <w:t xml:space="preserve">40. </w:t>
      </w:r>
      <w:r w:rsidR="001F1BBF" w:rsidRPr="001F1BBF">
        <w:t xml:space="preserve">Describe areas the student needs to improve: </w:t>
      </w:r>
    </w:p>
    <w:p w:rsidR="001F1BBF" w:rsidRDefault="001F1BBF">
      <w:pPr>
        <w:spacing w:after="0" w:line="240" w:lineRule="auto"/>
      </w:pPr>
    </w:p>
    <w:p w:rsidR="004113F4" w:rsidRDefault="004113F4">
      <w:pPr>
        <w:spacing w:after="0" w:line="240" w:lineRule="auto"/>
      </w:pPr>
    </w:p>
    <w:p w:rsidR="004113F4" w:rsidRDefault="004113F4">
      <w:pPr>
        <w:spacing w:after="0" w:line="240" w:lineRule="auto"/>
      </w:pPr>
    </w:p>
    <w:p w:rsidR="004113F4" w:rsidRDefault="004113F4">
      <w:pPr>
        <w:spacing w:after="0" w:line="240" w:lineRule="auto"/>
      </w:pPr>
    </w:p>
    <w:p w:rsidR="001F1BBF" w:rsidRDefault="001F1BBF">
      <w:pPr>
        <w:spacing w:after="0" w:line="240" w:lineRule="auto"/>
      </w:pPr>
    </w:p>
    <w:p w:rsidR="004113F4" w:rsidRDefault="001F1BBF" w:rsidP="004113F4">
      <w:pPr>
        <w:spacing w:after="120" w:line="240" w:lineRule="auto"/>
      </w:pPr>
      <w:r w:rsidRPr="001F1BBF">
        <w:t>4</w:t>
      </w:r>
      <w:r w:rsidR="00857B85">
        <w:t>1</w:t>
      </w:r>
      <w:r w:rsidRPr="001F1BBF">
        <w:t>. Have you had formal OCNE Clinic</w:t>
      </w:r>
      <w:r w:rsidR="004113F4">
        <w:t>al Teaching Associate Training?</w:t>
      </w:r>
    </w:p>
    <w:p w:rsidR="004113F4" w:rsidRDefault="008F4DFC" w:rsidP="004113F4">
      <w:pPr>
        <w:spacing w:after="120" w:line="240" w:lineRule="auto"/>
      </w:pPr>
      <w:r>
        <w:t xml:space="preserve">  </w:t>
      </w:r>
      <w:r w:rsidR="004113F4">
        <w:rPr>
          <w:b/>
          <w:bCs/>
          <w:sz w:val="28"/>
          <w:szCs w:val="28"/>
        </w:rPr>
        <w:sym w:font="Wingdings 2" w:char="F0A3"/>
      </w:r>
      <w:r w:rsidR="004113F4">
        <w:rPr>
          <w:b/>
          <w:bCs/>
          <w:sz w:val="28"/>
          <w:szCs w:val="28"/>
        </w:rPr>
        <w:t xml:space="preserve"> </w:t>
      </w:r>
      <w:r>
        <w:t>Yes</w:t>
      </w:r>
      <w:r w:rsidR="001F1BBF" w:rsidRPr="001F1BBF">
        <w:t xml:space="preserve">  </w:t>
      </w:r>
      <w:r w:rsidR="004113F4">
        <w:rPr>
          <w:b/>
          <w:bCs/>
          <w:sz w:val="28"/>
          <w:szCs w:val="28"/>
        </w:rPr>
        <w:sym w:font="Wingdings 2" w:char="F0A3"/>
      </w:r>
      <w:r w:rsidR="004113F4">
        <w:rPr>
          <w:b/>
          <w:bCs/>
          <w:sz w:val="28"/>
          <w:szCs w:val="28"/>
        </w:rPr>
        <w:t xml:space="preserve"> </w:t>
      </w:r>
      <w:r w:rsidR="001F1BBF" w:rsidRPr="001F1BBF">
        <w:t xml:space="preserve">No </w:t>
      </w:r>
      <w:r>
        <w:t xml:space="preserve">  </w:t>
      </w:r>
      <w:r w:rsidR="00C633AA" w:rsidRPr="001F1BBF">
        <w:t>if</w:t>
      </w:r>
      <w:r w:rsidR="001F1BBF" w:rsidRPr="001F1BBF">
        <w:t xml:space="preserve"> yes, what type of training did you attend</w:t>
      </w:r>
      <w:r w:rsidR="004113F4">
        <w:t>?</w:t>
      </w:r>
      <w:r w:rsidR="001F1BBF" w:rsidRPr="001F1BBF">
        <w:t xml:space="preserve">   </w:t>
      </w:r>
      <w:r w:rsidR="004113F4">
        <w:rPr>
          <w:b/>
          <w:bCs/>
          <w:sz w:val="28"/>
          <w:szCs w:val="28"/>
        </w:rPr>
        <w:sym w:font="Wingdings 2" w:char="F0A3"/>
      </w:r>
      <w:r w:rsidR="004113F4">
        <w:rPr>
          <w:b/>
          <w:bCs/>
          <w:sz w:val="28"/>
          <w:szCs w:val="28"/>
        </w:rPr>
        <w:t xml:space="preserve"> </w:t>
      </w:r>
      <w:r w:rsidR="001F1BBF" w:rsidRPr="001F1BBF">
        <w:t xml:space="preserve"> </w:t>
      </w:r>
      <w:r w:rsidR="00C633AA" w:rsidRPr="001F1BBF">
        <w:t>Class</w:t>
      </w:r>
      <w:r w:rsidR="001F1BBF" w:rsidRPr="001F1BBF">
        <w:t xml:space="preserve"> or workshop    </w:t>
      </w:r>
      <w:r w:rsidR="004113F4">
        <w:rPr>
          <w:b/>
          <w:bCs/>
          <w:sz w:val="28"/>
          <w:szCs w:val="28"/>
        </w:rPr>
        <w:sym w:font="Wingdings 2" w:char="F0A3"/>
      </w:r>
      <w:r w:rsidR="004113F4">
        <w:rPr>
          <w:b/>
          <w:bCs/>
          <w:sz w:val="28"/>
          <w:szCs w:val="28"/>
        </w:rPr>
        <w:t xml:space="preserve"> </w:t>
      </w:r>
      <w:r w:rsidR="00C633AA" w:rsidRPr="001F1BBF">
        <w:t>online</w:t>
      </w:r>
      <w:r w:rsidR="001F1BBF" w:rsidRPr="001F1BBF">
        <w:t xml:space="preserve"> self-study module</w:t>
      </w:r>
    </w:p>
    <w:p w:rsidR="00857B85" w:rsidRDefault="00857B85" w:rsidP="004113F4">
      <w:pPr>
        <w:spacing w:after="120" w:line="240" w:lineRule="auto"/>
      </w:pPr>
      <w:r w:rsidRPr="0074435E">
        <w:t>4</w:t>
      </w:r>
      <w:r>
        <w:t>2</w:t>
      </w:r>
      <w:r w:rsidRPr="0074435E">
        <w:t>. Have you participated in employer-based Preceptor training?</w:t>
      </w:r>
    </w:p>
    <w:p w:rsidR="004113F4" w:rsidRDefault="001F1BBF" w:rsidP="004113F4">
      <w:pPr>
        <w:spacing w:after="120" w:line="240" w:lineRule="auto"/>
      </w:pPr>
      <w:r w:rsidRPr="001F1BBF">
        <w:t xml:space="preserve">CTA </w:t>
      </w:r>
      <w:r w:rsidR="00C633AA">
        <w:t>S</w:t>
      </w:r>
      <w:r w:rsidR="00C633AA" w:rsidRPr="001F1BBF">
        <w:t>ignature</w:t>
      </w:r>
      <w:r w:rsidR="00C633AA">
        <w:t xml:space="preserve"> _</w:t>
      </w:r>
      <w:r w:rsidR="004113F4">
        <w:t>__________________________</w:t>
      </w:r>
      <w:r w:rsidR="00857B85">
        <w:t>_______________</w:t>
      </w:r>
      <w:r w:rsidR="004113F4">
        <w:t>_</w:t>
      </w:r>
      <w:r w:rsidRPr="001F1BBF">
        <w:t xml:space="preserve">    </w:t>
      </w:r>
      <w:r w:rsidR="00857B85">
        <w:t xml:space="preserve">                  </w:t>
      </w:r>
      <w:r w:rsidRPr="001F1BBF">
        <w:t xml:space="preserve"> Date</w:t>
      </w:r>
      <w:r w:rsidR="004113F4">
        <w:t xml:space="preserve"> ___________</w:t>
      </w:r>
      <w:r w:rsidRPr="001F1BBF">
        <w:t xml:space="preserve">    </w:t>
      </w:r>
    </w:p>
    <w:p w:rsidR="004113F4" w:rsidRDefault="004113F4" w:rsidP="004113F4">
      <w:pPr>
        <w:spacing w:after="120" w:line="240" w:lineRule="auto"/>
      </w:pPr>
    </w:p>
    <w:p w:rsidR="001F1BBF" w:rsidRDefault="00857B85" w:rsidP="004113F4">
      <w:pPr>
        <w:spacing w:after="120" w:line="240" w:lineRule="auto"/>
      </w:pPr>
      <w:r>
        <w:t>43. Other</w:t>
      </w:r>
      <w:r w:rsidR="001F1BBF" w:rsidRPr="001F1BBF">
        <w:t xml:space="preserve"> Comments:</w:t>
      </w:r>
    </w:p>
    <w:p w:rsidR="004113F4" w:rsidRDefault="004113F4" w:rsidP="004113F4">
      <w:pPr>
        <w:spacing w:after="120" w:line="240" w:lineRule="auto"/>
      </w:pPr>
    </w:p>
    <w:p w:rsidR="004113F4" w:rsidRDefault="004113F4" w:rsidP="004113F4">
      <w:pPr>
        <w:spacing w:after="120" w:line="240" w:lineRule="auto"/>
      </w:pPr>
    </w:p>
    <w:p w:rsidR="004113F4" w:rsidRDefault="004113F4" w:rsidP="004113F4">
      <w:pPr>
        <w:spacing w:after="120" w:line="240" w:lineRule="auto"/>
      </w:pPr>
    </w:p>
    <w:p w:rsidR="001F1BBF" w:rsidRDefault="001F1BBF" w:rsidP="004113F4">
      <w:pPr>
        <w:spacing w:after="120" w:line="240" w:lineRule="auto"/>
      </w:pPr>
    </w:p>
    <w:p w:rsidR="004113F4" w:rsidRDefault="001F1BBF" w:rsidP="004113F4">
      <w:pPr>
        <w:spacing w:after="120" w:line="240" w:lineRule="auto"/>
      </w:pPr>
      <w:r w:rsidRPr="001F1BBF">
        <w:t xml:space="preserve">Student </w:t>
      </w:r>
      <w:proofErr w:type="gramStart"/>
      <w:r w:rsidRPr="001F1BBF">
        <w:t>Signature</w:t>
      </w:r>
      <w:r w:rsidR="004113F4">
        <w:t xml:space="preserve">  _</w:t>
      </w:r>
      <w:proofErr w:type="gramEnd"/>
      <w:r w:rsidR="004113F4">
        <w:t>___________________________</w:t>
      </w:r>
      <w:r w:rsidR="00857B85">
        <w:t xml:space="preserve">___________                 </w:t>
      </w:r>
      <w:r w:rsidR="004113F4" w:rsidRPr="001F1BBF">
        <w:t xml:space="preserve">     Date</w:t>
      </w:r>
      <w:r w:rsidR="004113F4">
        <w:t xml:space="preserve"> ___________</w:t>
      </w:r>
    </w:p>
    <w:p w:rsidR="004113F4" w:rsidRDefault="004113F4" w:rsidP="004113F4">
      <w:pPr>
        <w:spacing w:after="120" w:line="240" w:lineRule="auto"/>
      </w:pPr>
    </w:p>
    <w:p w:rsidR="001F1BBF" w:rsidRDefault="001F1BBF" w:rsidP="004113F4">
      <w:pPr>
        <w:spacing w:after="120" w:line="240" w:lineRule="auto"/>
      </w:pPr>
      <w:r w:rsidRPr="001F1BBF">
        <w:t xml:space="preserve">Faculty </w:t>
      </w:r>
      <w:proofErr w:type="gramStart"/>
      <w:r w:rsidRPr="001F1BBF">
        <w:t>Signature</w:t>
      </w:r>
      <w:r w:rsidR="004113F4">
        <w:t xml:space="preserve">  _</w:t>
      </w:r>
      <w:proofErr w:type="gramEnd"/>
      <w:r w:rsidR="004113F4">
        <w:t>____________________________</w:t>
      </w:r>
      <w:r w:rsidR="00857B85">
        <w:t xml:space="preserve">___________                </w:t>
      </w:r>
      <w:r w:rsidR="004113F4" w:rsidRPr="001F1BBF">
        <w:t xml:space="preserve">     Date</w:t>
      </w:r>
      <w:r w:rsidR="004113F4">
        <w:t xml:space="preserve"> ___________</w:t>
      </w:r>
    </w:p>
    <w:p w:rsidR="00D36193" w:rsidRDefault="00D36193" w:rsidP="00D36193">
      <w:pPr>
        <w:spacing w:after="0" w:line="240" w:lineRule="auto"/>
      </w:pPr>
    </w:p>
    <w:sectPr w:rsidR="00D36193" w:rsidSect="00BB4308">
      <w:headerReference w:type="default" r:id="rId7"/>
      <w:footerReference w:type="default" r:id="rId8"/>
      <w:pgSz w:w="12240" w:h="15840"/>
      <w:pgMar w:top="720" w:right="900" w:bottom="72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64" w:rsidRDefault="00591B64" w:rsidP="005C531E">
      <w:pPr>
        <w:spacing w:after="0" w:line="240" w:lineRule="auto"/>
      </w:pPr>
      <w:r>
        <w:separator/>
      </w:r>
    </w:p>
  </w:endnote>
  <w:endnote w:type="continuationSeparator" w:id="0">
    <w:p w:rsidR="00591B64" w:rsidRDefault="00591B64" w:rsidP="005C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04" w:rsidRDefault="00BD0204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Some items adapted from the National Council State Boards of Nursing Competency Assessment Instruments. ©NCSBN. Used with permission.</w:t>
    </w:r>
  </w:p>
  <w:p w:rsidR="00BD0204" w:rsidRDefault="00BD0204">
    <w:pPr>
      <w:pStyle w:val="Footer"/>
    </w:pPr>
    <w:r>
      <w:rPr>
        <w:rFonts w:ascii="Times New Roman" w:hAnsi="Times New Roman" w:cs="Times New Roman"/>
        <w:sz w:val="17"/>
        <w:szCs w:val="17"/>
      </w:rPr>
      <w:t>Evaluation amended using the Oregon Consortium For Nursing Education (OCNE) survey</w:t>
    </w:r>
  </w:p>
  <w:p w:rsidR="00BD0204" w:rsidRDefault="00BD0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64" w:rsidRDefault="00591B64" w:rsidP="005C531E">
      <w:pPr>
        <w:spacing w:after="0" w:line="240" w:lineRule="auto"/>
      </w:pPr>
      <w:r>
        <w:separator/>
      </w:r>
    </w:p>
  </w:footnote>
  <w:footnote w:type="continuationSeparator" w:id="0">
    <w:p w:rsidR="00591B64" w:rsidRDefault="00591B64" w:rsidP="005C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41" w:rsidRDefault="00ED2D41">
    <w:pPr>
      <w:pStyle w:val="Header"/>
    </w:pPr>
  </w:p>
  <w:p w:rsidR="00ED2D41" w:rsidRPr="0074435E" w:rsidRDefault="00BB4308">
    <w:pPr>
      <w:pStyle w:val="Header"/>
    </w:pPr>
    <w:r w:rsidRPr="0074435E">
      <w:t>(MM/DD/YYYY) ____/____/______</w:t>
    </w:r>
    <w:r w:rsidRPr="0074435E">
      <w:tab/>
      <w:t xml:space="preserve">      </w:t>
    </w:r>
    <w:r w:rsidRPr="0074435E">
      <w:tab/>
      <w:t>Student ID # __________________</w:t>
    </w:r>
  </w:p>
  <w:p w:rsidR="00ED2D41" w:rsidRDefault="00ED2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93"/>
    <w:rsid w:val="000A42F5"/>
    <w:rsid w:val="00111CC9"/>
    <w:rsid w:val="00113848"/>
    <w:rsid w:val="001637BC"/>
    <w:rsid w:val="001F1BBF"/>
    <w:rsid w:val="00231668"/>
    <w:rsid w:val="00334D02"/>
    <w:rsid w:val="004113F4"/>
    <w:rsid w:val="00414079"/>
    <w:rsid w:val="004452FD"/>
    <w:rsid w:val="004561B1"/>
    <w:rsid w:val="004A3749"/>
    <w:rsid w:val="004A4017"/>
    <w:rsid w:val="004A6462"/>
    <w:rsid w:val="00584BEC"/>
    <w:rsid w:val="00591804"/>
    <w:rsid w:val="00591B64"/>
    <w:rsid w:val="005C531E"/>
    <w:rsid w:val="00607201"/>
    <w:rsid w:val="006E42FF"/>
    <w:rsid w:val="0074435E"/>
    <w:rsid w:val="0075023A"/>
    <w:rsid w:val="00750826"/>
    <w:rsid w:val="007C7566"/>
    <w:rsid w:val="00814310"/>
    <w:rsid w:val="00857B85"/>
    <w:rsid w:val="008F4DFC"/>
    <w:rsid w:val="00903439"/>
    <w:rsid w:val="00934796"/>
    <w:rsid w:val="009651C9"/>
    <w:rsid w:val="00AA3315"/>
    <w:rsid w:val="00B3307E"/>
    <w:rsid w:val="00BB4308"/>
    <w:rsid w:val="00BD0204"/>
    <w:rsid w:val="00BE73FA"/>
    <w:rsid w:val="00C633AA"/>
    <w:rsid w:val="00D36193"/>
    <w:rsid w:val="00DA4FB5"/>
    <w:rsid w:val="00E4161B"/>
    <w:rsid w:val="00E76FA0"/>
    <w:rsid w:val="00E9669F"/>
    <w:rsid w:val="00ED2D41"/>
    <w:rsid w:val="00ED5378"/>
    <w:rsid w:val="00F1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193"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619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9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C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1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193"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619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9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C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1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Willson</dc:creator>
  <cp:lastModifiedBy>roderss</cp:lastModifiedBy>
  <cp:revision>3</cp:revision>
  <cp:lastPrinted>2015-02-15T06:39:00Z</cp:lastPrinted>
  <dcterms:created xsi:type="dcterms:W3CDTF">2016-01-25T20:03:00Z</dcterms:created>
  <dcterms:modified xsi:type="dcterms:W3CDTF">2016-02-25T21:44:00Z</dcterms:modified>
</cp:coreProperties>
</file>