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922BF4">
      <w:pPr>
        <w:ind w:left="-90"/>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p w:rsidR="007453A1" w:rsidRDefault="007453A1">
      <w:pPr>
        <w:rPr>
          <w:rFonts w:ascii="Times New Roman" w:hAnsi="Times New Roman"/>
          <w:sz w:val="20"/>
          <w:szCs w:val="20"/>
        </w:rPr>
        <w:sectPr w:rsidR="007453A1">
          <w:footerReference w:type="default" r:id="rId9"/>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proofErr w:type="gramStart"/>
      <w:r>
        <w:rPr>
          <w:rFonts w:ascii="Times New Roman" w:hAnsi="Times New Roman"/>
          <w:b/>
          <w:bCs/>
        </w:rPr>
        <w:t>Section 1.</w:t>
      </w:r>
      <w:proofErr w:type="gramEnd"/>
      <w:r>
        <w:rPr>
          <w:rFonts w:ascii="Times New Roman" w:hAnsi="Times New Roman"/>
          <w:b/>
          <w:bCs/>
        </w:rPr>
        <w:t xml:space="preserve">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Default="007453A1">
      <w:pPr>
        <w:ind w:right="-315"/>
        <w:rPr>
          <w:rFonts w:ascii="Times New Roman" w:hAnsi="Times New Roman"/>
          <w:sz w:val="20"/>
          <w:szCs w:val="20"/>
        </w:rPr>
      </w:pPr>
      <w:r>
        <w:rPr>
          <w:rFonts w:ascii="Times New Roman" w:hAnsi="Times New Roman"/>
          <w:sz w:val="20"/>
          <w:szCs w:val="20"/>
        </w:rPr>
        <w:t xml:space="preserve"> </w:t>
      </w:r>
      <w:r w:rsidR="00CB7D5A">
        <w:rPr>
          <w:rFonts w:ascii="TimesNewRomanPSMT" w:hAnsi="TimesNewRomanPSMT" w:cs="TimesNewRomanPSMT"/>
          <w:b/>
          <w:bCs/>
          <w:sz w:val="20"/>
          <w:szCs w:val="20"/>
        </w:rPr>
        <w:t>Garry Oldham, Social Science</w:t>
      </w:r>
      <w:r>
        <w:rPr>
          <w:rFonts w:ascii="Times New Roman" w:hAnsi="Times New Roman"/>
          <w:sz w:val="20"/>
          <w:szCs w:val="20"/>
        </w:rPr>
        <w:t xml:space="preserve">  </w:t>
      </w:r>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CB7D5A">
        <w:rPr>
          <w:rFonts w:ascii="TimesNewRomanPSMT" w:hAnsi="TimesNewRomanPSMT" w:cs="TimesNewRomanPSMT"/>
          <w:i/>
          <w:iCs/>
          <w:sz w:val="20"/>
          <w:szCs w:val="20"/>
          <w:u w:val="single"/>
        </w:rPr>
        <w:t>11/18/2014</w:t>
      </w:r>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w:t>
      </w:r>
      <w:proofErr w:type="gramStart"/>
      <w:r>
        <w:rPr>
          <w:rFonts w:ascii="Times New Roman" w:hAnsi="Times New Roman"/>
          <w:sz w:val="20"/>
          <w:szCs w:val="20"/>
        </w:rPr>
        <w:t>effect :</w:t>
      </w:r>
      <w:proofErr w:type="gramEnd"/>
      <w:r>
        <w:rPr>
          <w:rFonts w:ascii="Times New Roman" w:hAnsi="Times New Roman"/>
          <w:sz w:val="20"/>
          <w:szCs w:val="20"/>
        </w:rPr>
        <w:t xml:space="preserve">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4</w:t>
      </w:r>
      <w:r>
        <w:rPr>
          <w:rFonts w:ascii="Times New Roman" w:hAnsi="Times New Roman"/>
          <w:sz w:val="20"/>
          <w:szCs w:val="20"/>
        </w:rPr>
        <w:t>-201</w:t>
      </w:r>
      <w:r w:rsidR="00E80A45">
        <w:rPr>
          <w:rFonts w:ascii="Times New Roman" w:hAnsi="Times New Roman"/>
          <w:sz w:val="20"/>
          <w:szCs w:val="20"/>
        </w:rPr>
        <w:t>5</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5</w:t>
      </w:r>
      <w:r>
        <w:rPr>
          <w:rFonts w:ascii="Times New Roman" w:hAnsi="Times New Roman"/>
          <w:sz w:val="20"/>
          <w:szCs w:val="20"/>
        </w:rPr>
        <w:t>-201</w:t>
      </w:r>
      <w:r w:rsidR="00E80A45">
        <w:rPr>
          <w:rFonts w:ascii="Times New Roman" w:hAnsi="Times New Roman"/>
          <w:sz w:val="20"/>
          <w:szCs w:val="20"/>
        </w:rPr>
        <w:t>6</w:t>
      </w:r>
      <w:r w:rsidR="00F4225C">
        <w:rPr>
          <w:rFonts w:ascii="Times New Roman" w:hAnsi="Times New Roman"/>
          <w:sz w:val="20"/>
          <w:szCs w:val="20"/>
        </w:rPr>
        <w:t xml:space="preserve"> </w:t>
      </w:r>
      <w:r w:rsidR="00F4225C" w:rsidRPr="00CB7D5A">
        <w:rPr>
          <w:rFonts w:ascii="Times New Roman" w:hAnsi="Times New Roman"/>
          <w:sz w:val="20"/>
          <w:szCs w:val="20"/>
          <w:u w:val="single"/>
        </w:rPr>
        <w:t>_</w:t>
      </w:r>
      <w:r w:rsidR="00CB7D5A" w:rsidRPr="00CB7D5A">
        <w:rPr>
          <w:rFonts w:ascii="Times New Roman" w:hAnsi="Times New Roman"/>
          <w:sz w:val="20"/>
          <w:szCs w:val="20"/>
          <w:u w:val="single"/>
        </w:rPr>
        <w:t>X</w:t>
      </w:r>
      <w:r w:rsidR="00F4225C" w:rsidRPr="00CB7D5A">
        <w:rPr>
          <w:rFonts w:ascii="Times New Roman" w:hAnsi="Times New Roman"/>
          <w:sz w:val="20"/>
          <w:szCs w:val="20"/>
          <w:u w:val="single"/>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CB7D5A">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Revised course </w:t>
      </w:r>
    </w:p>
    <w:p w:rsidR="007453A1" w:rsidRDefault="007453A1">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199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rsidR="007453A1" w:rsidRDefault="007453A1">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299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rsidR="007453A1" w:rsidRDefault="007453A1">
      <w:pPr>
        <w:spacing w:after="240"/>
        <w:rPr>
          <w:rFonts w:ascii="Times New Roman" w:hAnsi="Times New Roman"/>
          <w:b/>
          <w:bCs/>
        </w:rPr>
      </w:pPr>
      <w:r>
        <w:rPr>
          <w:rFonts w:ascii="Times New Roman" w:hAnsi="Times New Roman"/>
          <w:b/>
          <w:bCs/>
          <w:sz w:val="20"/>
          <w:szCs w:val="20"/>
        </w:rPr>
        <w:br w:type="column"/>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0" w:name="Check19"/>
    <w:p w:rsidR="007453A1" w:rsidRDefault="007453A1">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bookmarkEnd w:id="10"/>
      <w:r>
        <w:rPr>
          <w:rFonts w:ascii="Times New Roman" w:hAnsi="Times New Roman"/>
          <w:sz w:val="20"/>
          <w:szCs w:val="20"/>
        </w:rPr>
        <w:t xml:space="preserve"> Lower Division Collegiate (transfer)</w:t>
      </w:r>
    </w:p>
    <w:p w:rsidR="007453A1" w:rsidRDefault="00403C81">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bookmarkStart w:id="11" w:name="Check20"/>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1"/>
      <w:r w:rsidR="007453A1">
        <w:rPr>
          <w:rFonts w:ascii="Times New Roman" w:hAnsi="Times New Roman"/>
          <w:sz w:val="20"/>
          <w:szCs w:val="20"/>
        </w:rPr>
        <w:t xml:space="preserve"> Professional/Technical (program requires)</w:t>
      </w:r>
    </w:p>
    <w:bookmarkStart w:id="12" w:name="_GoBack"/>
    <w:p w:rsidR="007453A1" w:rsidRDefault="00403C81">
      <w:pPr>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2"/>
      <w:r w:rsidR="007453A1">
        <w:rPr>
          <w:rFonts w:ascii="Times New Roman" w:hAnsi="Times New Roman"/>
          <w:sz w:val="20"/>
          <w:szCs w:val="20"/>
        </w:rPr>
        <w:t xml:space="preserve"> Professional/Technical (stand-alone)</w:t>
      </w:r>
    </w:p>
    <w:bookmarkStart w:id="13" w:name="Check33"/>
    <w:p w:rsidR="007453A1" w:rsidRDefault="007453A1">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bookmarkEnd w:id="13"/>
      <w:r>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0"/>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p w:rsidR="00CB7D5A" w:rsidRPr="00CB7D5A" w:rsidRDefault="00CB7D5A" w:rsidP="00CB7D5A">
      <w:pPr>
        <w:widowControl w:val="0"/>
        <w:autoSpaceDE w:val="0"/>
        <w:autoSpaceDN w:val="0"/>
        <w:adjustRightInd w:val="0"/>
        <w:rPr>
          <w:rFonts w:ascii="TimesNewRomanPSMT" w:hAnsi="TimesNewRomanPSMT" w:cs="TimesNewRomanPSMT"/>
          <w:b/>
          <w:bCs/>
          <w:sz w:val="20"/>
          <w:szCs w:val="20"/>
        </w:rPr>
      </w:pPr>
      <w:bookmarkStart w:id="14" w:name="Text78"/>
    </w:p>
    <w:p w:rsidR="00CB7D5A" w:rsidRPr="00CB7D5A" w:rsidRDefault="00CB7D5A" w:rsidP="00CB7D5A">
      <w:pPr>
        <w:widowControl w:val="0"/>
        <w:autoSpaceDE w:val="0"/>
        <w:autoSpaceDN w:val="0"/>
        <w:adjustRightInd w:val="0"/>
        <w:rPr>
          <w:rFonts w:ascii="TimesNewRomanPSMT" w:hAnsi="TimesNewRomanPSMT" w:cs="TimesNewRomanPSMT"/>
          <w:sz w:val="20"/>
          <w:szCs w:val="20"/>
        </w:rPr>
      </w:pPr>
      <w:r w:rsidRPr="00CB7D5A">
        <w:rPr>
          <w:rFonts w:ascii="TimesNewRomanPSMT" w:hAnsi="TimesNewRomanPSMT" w:cs="TimesNewRomanPSMT"/>
          <w:sz w:val="20"/>
          <w:szCs w:val="20"/>
        </w:rPr>
        <w:t xml:space="preserve">The change of title and addition of another credit to this class allows Lane's credit class to better align with the college's non-credit community health work course and meet State Certification through the Oregon Health Authority in terms of required hours of education for eligibility for students to earn state certification as community health workers. </w:t>
      </w:r>
    </w:p>
    <w:bookmarkEnd w:id="14"/>
    <w:p w:rsidR="007453A1" w:rsidRDefault="007453A1" w:rsidP="00CB7D5A">
      <w:pPr>
        <w:rPr>
          <w:rFonts w:ascii="Arial" w:hAnsi="Arial" w:cs="Arial"/>
          <w:snapToGrid w:val="0"/>
          <w:sz w:val="20"/>
        </w:rPr>
      </w:pP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p w:rsidR="00CB7D5A" w:rsidRPr="00CB7D5A" w:rsidRDefault="00CB7D5A" w:rsidP="00CB7D5A">
      <w:pPr>
        <w:widowControl w:val="0"/>
        <w:autoSpaceDE w:val="0"/>
        <w:autoSpaceDN w:val="0"/>
        <w:adjustRightInd w:val="0"/>
        <w:rPr>
          <w:rFonts w:ascii="TimesNewRomanPSMT" w:hAnsi="TimesNewRomanPSMT" w:cs="TimesNewRomanPSMT"/>
          <w:b/>
          <w:bCs/>
          <w:sz w:val="20"/>
          <w:szCs w:val="20"/>
        </w:rPr>
      </w:pPr>
    </w:p>
    <w:p w:rsidR="007453A1" w:rsidRDefault="00CB7D5A" w:rsidP="00CB7D5A">
      <w:pPr>
        <w:rPr>
          <w:rFonts w:ascii="TimesNewRomanPSMT" w:hAnsi="TimesNewRomanPSMT" w:cs="TimesNewRomanPSMT"/>
          <w:sz w:val="20"/>
          <w:szCs w:val="20"/>
        </w:rPr>
      </w:pPr>
      <w:r w:rsidRPr="00CB7D5A">
        <w:rPr>
          <w:rFonts w:ascii="TimesNewRomanPSMT" w:hAnsi="TimesNewRomanPSMT" w:cs="TimesNewRomanPSMT"/>
          <w:sz w:val="20"/>
          <w:szCs w:val="20"/>
        </w:rPr>
        <w:t>The original course was short hours to meet the Oregon Health approved Curriculum for the Community Health Worker.</w:t>
      </w:r>
    </w:p>
    <w:p w:rsidR="00CB7D5A" w:rsidRDefault="00CB7D5A" w:rsidP="00CB7D5A">
      <w:pPr>
        <w:rPr>
          <w:rFonts w:ascii="Arial" w:hAnsi="Arial" w:cs="Arial"/>
          <w:sz w:val="20"/>
        </w:rPr>
      </w:pPr>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7453A1">
      <w:pPr>
        <w:rPr>
          <w:rFonts w:ascii="Arial" w:hAnsi="Arial" w:cs="Arial"/>
          <w:sz w:val="20"/>
        </w:rPr>
      </w:pP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CB7D5A">
        <w:rPr>
          <w:rFonts w:ascii="Times New Roman" w:hAnsi="Times New Roman"/>
          <w:b/>
          <w:bCs/>
          <w:u w:val="single"/>
        </w:rPr>
        <w:t xml:space="preserve">HS </w:t>
      </w:r>
      <w:proofErr w:type="gramStart"/>
      <w:r w:rsidR="00CB7D5A">
        <w:rPr>
          <w:rFonts w:ascii="Times New Roman" w:hAnsi="Times New Roman"/>
          <w:b/>
          <w:bCs/>
          <w:u w:val="single"/>
        </w:rPr>
        <w:t xml:space="preserve">171 </w:t>
      </w:r>
      <w:r>
        <w:rPr>
          <w:rFonts w:ascii="Times New Roman" w:hAnsi="Times New Roman"/>
        </w:rPr>
        <w:t xml:space="preserve"> Course</w:t>
      </w:r>
      <w:proofErr w:type="gramEnd"/>
      <w:r>
        <w:rPr>
          <w:rFonts w:ascii="Times New Roman" w:hAnsi="Times New Roman"/>
        </w:rPr>
        <w:t xml:space="preserve"> Title in Banner:</w:t>
      </w:r>
      <w:r>
        <w:rPr>
          <w:rFonts w:ascii="Times New Roman" w:hAnsi="Times New Roman"/>
          <w:b/>
          <w:bCs/>
        </w:rPr>
        <w:t xml:space="preserve"> </w:t>
      </w:r>
      <w:r w:rsidR="00CB7D5A">
        <w:rPr>
          <w:rFonts w:ascii="Times New Roman" w:hAnsi="Times New Roman"/>
          <w:b/>
          <w:bCs/>
          <w:u w:val="single"/>
        </w:rPr>
        <w:t>Traditional Health Worker</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CB7D5A">
        <w:rPr>
          <w:rFonts w:ascii="Times New Roman" w:hAnsi="Times New Roman"/>
          <w:b/>
          <w:bCs/>
          <w:u w:val="single"/>
        </w:rPr>
        <w:t>HS 171 Tradition Health Care Worker</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r>
        <w:rPr>
          <w:rFonts w:ascii="Times New Roman" w:hAnsi="Times New Roman"/>
        </w:rPr>
        <w:t xml:space="preserve"> Co-requisites: </w:t>
      </w:r>
      <w:r>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Pr>
          <w:rFonts w:ascii="Times New Roman" w:hAnsi="Times New Roman"/>
        </w:rPr>
        <w:fldChar w:fldCharType="begin">
          <w:ffData>
            <w:name w:val="Check41"/>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r>
        <w:rPr>
          <w:rFonts w:ascii="Times New Roman" w:hAnsi="Times New Roman"/>
        </w:rPr>
        <w:t xml:space="preserve"> Graded (with P/NP option)  </w:t>
      </w:r>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CB7D5A">
            <w:pPr>
              <w:rPr>
                <w:rFonts w:ascii="Times New Roman" w:hAnsi="Times New Roman"/>
                <w:sz w:val="22"/>
                <w:szCs w:val="22"/>
              </w:rPr>
            </w:pPr>
            <w:r>
              <w:rPr>
                <w:rFonts w:ascii="Times New Roman" w:hAnsi="Times New Roman"/>
                <w:sz w:val="22"/>
                <w:szCs w:val="22"/>
                <w:u w:val="single"/>
              </w:rPr>
              <w:t>5</w:t>
            </w:r>
            <w:r w:rsidR="007453A1">
              <w:rPr>
                <w:rFonts w:ascii="Times New Roman" w:hAnsi="Times New Roman"/>
                <w:sz w:val="22"/>
                <w:szCs w:val="22"/>
              </w:rPr>
              <w:t xml:space="preserve"> Lecture</w:t>
            </w:r>
          </w:p>
        </w:tc>
        <w:tc>
          <w:tcPr>
            <w:tcW w:w="1311" w:type="pct"/>
          </w:tcPr>
          <w:p w:rsidR="007453A1" w:rsidRDefault="00CB7D5A">
            <w:pPr>
              <w:rPr>
                <w:rFonts w:ascii="Times New Roman" w:hAnsi="Times New Roman"/>
                <w:sz w:val="22"/>
                <w:szCs w:val="22"/>
              </w:rPr>
            </w:pPr>
            <w:r>
              <w:rPr>
                <w:rFonts w:ascii="Times New Roman" w:hAnsi="Times New Roman"/>
                <w:sz w:val="22"/>
                <w:szCs w:val="22"/>
                <w:u w:val="single"/>
              </w:rPr>
              <w:t>50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CB7D5A">
            <w:pPr>
              <w:rPr>
                <w:rFonts w:ascii="Times New Roman" w:hAnsi="Times New Roman"/>
                <w:sz w:val="22"/>
                <w:szCs w:val="22"/>
              </w:rPr>
            </w:pPr>
            <w:r>
              <w:rPr>
                <w:rFonts w:ascii="Times New Roman" w:hAnsi="Times New Roman"/>
                <w:sz w:val="22"/>
                <w:szCs w:val="22"/>
                <w:u w:val="single"/>
              </w:rPr>
              <w:t>60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CB7D5A">
            <w:pPr>
              <w:rPr>
                <w:rFonts w:ascii="Times New Roman" w:hAnsi="Times New Roman"/>
                <w:sz w:val="22"/>
                <w:szCs w:val="22"/>
              </w:rPr>
            </w:pPr>
            <w:r>
              <w:rPr>
                <w:rFonts w:ascii="Times New Roman" w:hAnsi="Times New Roman"/>
                <w:sz w:val="22"/>
                <w:szCs w:val="22"/>
                <w:u w:val="single"/>
              </w:rPr>
              <w:t>55</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w:t>
            </w:r>
            <w:proofErr w:type="spellStart"/>
            <w:r>
              <w:rPr>
                <w:rFonts w:ascii="Times New Roman" w:hAnsi="Times New Roman"/>
                <w:sz w:val="22"/>
                <w:szCs w:val="22"/>
              </w:rPr>
              <w:t>Lec</w:t>
            </w:r>
            <w:proofErr w:type="spellEnd"/>
            <w:r>
              <w:rPr>
                <w:rFonts w:ascii="Times New Roman" w:hAnsi="Times New Roman"/>
                <w:sz w:val="22"/>
                <w:szCs w:val="22"/>
              </w:rPr>
              <w:t>/Lab</w:t>
            </w:r>
          </w:p>
        </w:tc>
        <w:tc>
          <w:tcPr>
            <w:tcW w:w="13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20)</w:t>
            </w:r>
          </w:p>
        </w:tc>
        <w:tc>
          <w:tcPr>
            <w:tcW w:w="1350"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24)</w:t>
            </w:r>
          </w:p>
        </w:tc>
        <w:tc>
          <w:tcPr>
            <w:tcW w:w="122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w:t>
            </w:r>
            <w:r w:rsidR="00B57493">
              <w:rPr>
                <w:rFonts w:ascii="Times New Roman" w:hAnsi="Times New Roman"/>
                <w:sz w:val="20"/>
                <w:szCs w:val="20"/>
              </w:rPr>
              <w:t>2</w:t>
            </w:r>
            <w:r>
              <w:rPr>
                <w:rFonts w:ascii="Times New Roman" w:hAnsi="Times New Roman"/>
                <w:sz w:val="20"/>
                <w:szCs w:val="20"/>
              </w:rPr>
              <w:t>)</w:t>
            </w:r>
          </w:p>
        </w:tc>
      </w:tr>
      <w:tr w:rsidR="007453A1">
        <w:tc>
          <w:tcPr>
            <w:tcW w:w="11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311"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50"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22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CB7D5A">
            <w:pPr>
              <w:rPr>
                <w:rFonts w:ascii="Times New Roman" w:hAnsi="Times New Roman"/>
              </w:rPr>
            </w:pPr>
            <w:r>
              <w:rPr>
                <w:rFonts w:ascii="Times New Roman" w:hAnsi="Times New Roman"/>
                <w:sz w:val="22"/>
                <w:szCs w:val="22"/>
                <w:u w:val="single"/>
              </w:rPr>
              <w:t>5</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CB7D5A">
            <w:pPr>
              <w:rPr>
                <w:rFonts w:ascii="Times New Roman" w:hAnsi="Times New Roman"/>
                <w:sz w:val="20"/>
                <w:szCs w:val="20"/>
              </w:rPr>
            </w:pPr>
            <w:r>
              <w:rPr>
                <w:rFonts w:ascii="Times New Roman" w:hAnsi="Times New Roman"/>
                <w:sz w:val="22"/>
                <w:szCs w:val="22"/>
                <w:u w:val="single"/>
              </w:rPr>
              <w:t>50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CB7D5A">
            <w:pPr>
              <w:rPr>
                <w:rFonts w:ascii="Times New Roman" w:hAnsi="Times New Roman"/>
              </w:rPr>
            </w:pPr>
            <w:r>
              <w:rPr>
                <w:rFonts w:ascii="Times New Roman" w:hAnsi="Times New Roman"/>
                <w:sz w:val="22"/>
                <w:szCs w:val="22"/>
                <w:u w:val="single"/>
              </w:rPr>
              <w:t>60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CB7D5A">
            <w:pPr>
              <w:rPr>
                <w:rFonts w:ascii="Times New Roman" w:hAnsi="Times New Roman"/>
              </w:rPr>
            </w:pPr>
            <w:r>
              <w:rPr>
                <w:rFonts w:ascii="Times New Roman" w:hAnsi="Times New Roman"/>
                <w:sz w:val="22"/>
                <w:szCs w:val="22"/>
                <w:u w:val="single"/>
              </w:rPr>
              <w:t>55</w:t>
            </w:r>
            <w:r w:rsidR="007453A1">
              <w:rPr>
                <w:rFonts w:ascii="Times New Roman" w:hAnsi="Times New Roman"/>
                <w:b/>
                <w:bCs/>
              </w:rPr>
              <w:t xml:space="preserve"> 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bookmarkStart w:id="15" w:name="Check43"/>
    <w:p w:rsidR="007453A1" w:rsidRDefault="007453A1">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bookmarkEnd w:id="15"/>
      <w:r>
        <w:rPr>
          <w:rFonts w:ascii="Times New Roman" w:hAnsi="Times New Roman"/>
        </w:rPr>
        <w:t xml:space="preserve"> Course Description </w:t>
      </w:r>
      <w:r>
        <w:rPr>
          <w:rFonts w:ascii="Times New Roman" w:hAnsi="Times New Roman"/>
        </w:rPr>
        <w:tab/>
      </w:r>
      <w:bookmarkStart w:id="16" w:name="Check45"/>
      <w:r>
        <w:rPr>
          <w:rFonts w:ascii="Times New Roman" w:hAnsi="Times New Roman"/>
        </w:rPr>
        <w:fldChar w:fldCharType="begin">
          <w:ffData>
            <w:name w:val="Check45"/>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bookmarkEnd w:id="16"/>
      <w:r>
        <w:rPr>
          <w:rFonts w:ascii="Times New Roman" w:hAnsi="Times New Roman"/>
        </w:rPr>
        <w:t xml:space="preserve"> Course Outline</w:t>
      </w:r>
      <w:r>
        <w:rPr>
          <w:rFonts w:ascii="Times New Roman" w:hAnsi="Times New Roman"/>
        </w:rPr>
        <w:tab/>
      </w:r>
      <w:r>
        <w:rPr>
          <w:rFonts w:ascii="Times New Roman" w:hAnsi="Times New Roman"/>
        </w:rPr>
        <w:tab/>
      </w:r>
      <w:r>
        <w:rPr>
          <w:rFonts w:ascii="Times New Roman" w:hAnsi="Times New Roman"/>
        </w:rPr>
        <w:fldChar w:fldCharType="begin">
          <w:ffData>
            <w:name w:val="Check45"/>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r>
        <w:rPr>
          <w:rFonts w:ascii="Times New Roman" w:hAnsi="Times New Roman"/>
        </w:rPr>
        <w:t xml:space="preserve"> Contact Hours</w:t>
      </w:r>
    </w:p>
    <w:bookmarkStart w:id="17" w:name="Check44"/>
    <w:p w:rsidR="007453A1" w:rsidRDefault="007453A1">
      <w:pPr>
        <w:spacing w:before="240" w:after="120"/>
        <w:rPr>
          <w:rFonts w:ascii="Times New Roman" w:hAnsi="Times New Roman"/>
        </w:rPr>
      </w:pPr>
      <w:r>
        <w:rPr>
          <w:rFonts w:ascii="Times New Roman" w:hAnsi="Times New Roman"/>
        </w:rPr>
        <w:fldChar w:fldCharType="begin">
          <w:ffData>
            <w:name w:val="Check44"/>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Course Outcomes</w:t>
      </w:r>
      <w:r>
        <w:rPr>
          <w:rFonts w:ascii="Times New Roman" w:hAnsi="Times New Roman"/>
        </w:rPr>
        <w:tab/>
      </w:r>
      <w:r>
        <w:rPr>
          <w:rFonts w:ascii="Times New Roman" w:hAnsi="Times New Roman"/>
        </w:rPr>
        <w:tab/>
      </w:r>
      <w:bookmarkStart w:id="18" w:name="Check46"/>
      <w:r>
        <w:rPr>
          <w:rFonts w:ascii="Times New Roman" w:hAnsi="Times New Roman"/>
        </w:rPr>
        <w:fldChar w:fldCharType="begin">
          <w:ffData>
            <w:name w:val="Check46"/>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Other (explain): </w:t>
      </w:r>
      <w:bookmarkStart w:id="19" w:name="Text77"/>
      <w:r>
        <w:rPr>
          <w:rFonts w:ascii="Times New Roman" w:hAnsi="Times New Roman"/>
          <w:u w:val="single"/>
        </w:rPr>
        <w:fldChar w:fldCharType="begin">
          <w:ffData>
            <w:name w:val="Text77"/>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9"/>
    </w:p>
    <w:p w:rsidR="007453A1" w:rsidRDefault="007453A1">
      <w:pPr>
        <w:spacing w:before="240" w:after="120"/>
        <w:rPr>
          <w:rFonts w:ascii="Times New Roman" w:hAnsi="Times New Roman"/>
          <w:b/>
          <w:bCs/>
        </w:rPr>
      </w:pPr>
      <w:proofErr w:type="gramStart"/>
      <w:r>
        <w:rPr>
          <w:rFonts w:ascii="Times New Roman" w:hAnsi="Times New Roman"/>
          <w:b/>
          <w:bCs/>
        </w:rPr>
        <w:t>Section 2.</w:t>
      </w:r>
      <w:proofErr w:type="gramEnd"/>
      <w:r>
        <w:rPr>
          <w:rFonts w:ascii="Times New Roman" w:hAnsi="Times New Roman"/>
          <w:b/>
          <w:bCs/>
        </w:rPr>
        <w:t xml:space="preserve">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hAnsi="Times New Roman" w:cs="Arial Unicode MS"/>
        </w:rPr>
      </w:pPr>
      <w:r>
        <w:rPr>
          <w:rFonts w:ascii="Times New Roman" w:hAnsi="Times New Roman"/>
        </w:rPr>
        <w:t xml:space="preserve">Course Number: </w:t>
      </w:r>
      <w:r w:rsidR="00CB7D5A">
        <w:rPr>
          <w:rFonts w:ascii="Times New Roman" w:hAnsi="Times New Roman"/>
          <w:b/>
          <w:bCs/>
          <w:u w:val="single"/>
        </w:rPr>
        <w:t>HS 171</w:t>
      </w:r>
      <w:r>
        <w:rPr>
          <w:rFonts w:ascii="Times New Roman" w:hAnsi="Times New Roman"/>
        </w:rPr>
        <w:t xml:space="preserve"> Course Title for Banner:</w:t>
      </w:r>
      <w:r>
        <w:rPr>
          <w:rFonts w:ascii="Times New Roman" w:hAnsi="Times New Roman"/>
          <w:b/>
          <w:bCs/>
        </w:rPr>
        <w:t xml:space="preserve"> </w:t>
      </w:r>
      <w:r w:rsidR="00CB7D5A">
        <w:rPr>
          <w:rFonts w:ascii="Times New Roman" w:hAnsi="Times New Roman"/>
          <w:b/>
          <w:bCs/>
          <w:u w:val="single"/>
        </w:rPr>
        <w:t>Community Health Worker</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for print catalog: </w:t>
      </w:r>
      <w:r w:rsidR="00770637">
        <w:rPr>
          <w:rFonts w:ascii="Times New Roman" w:hAnsi="Times New Roman"/>
          <w:b/>
          <w:bCs/>
          <w:u w:val="single"/>
        </w:rPr>
        <w:t>HS 171 Community Health Worker</w:t>
      </w:r>
      <w:r w:rsidR="00770637">
        <w:rPr>
          <w:rFonts w:ascii="Times New Roman" w:hAnsi="Times New Roman"/>
          <w:b/>
          <w:bCs/>
          <w:u w:val="single"/>
        </w:rPr>
        <w:tab/>
      </w:r>
      <w:r w:rsidR="00770637">
        <w:rPr>
          <w:rFonts w:ascii="Times New Roman" w:hAnsi="Times New Roman"/>
          <w:b/>
          <w:bCs/>
          <w:u w:val="single"/>
        </w:rPr>
        <w:tab/>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bookmarkStart w:id="20" w:name="Text13"/>
      <w:r>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bookmarkEnd w:id="20"/>
      <w:r>
        <w:rPr>
          <w:rFonts w:ascii="Times New Roman" w:hAnsi="Times New Roman"/>
        </w:rPr>
        <w:t xml:space="preserve"> Co-requisites: </w:t>
      </w:r>
      <w:r>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Pr>
          <w:rFonts w:ascii="Times New Roman" w:hAnsi="Times New Roman"/>
          <w:b/>
          <w:bCs/>
          <w:u w:val="single"/>
        </w:rPr>
      </w:r>
      <w:r>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lastRenderedPageBreak/>
        <w:t xml:space="preserve">Grade Option: </w:t>
      </w:r>
      <w:bookmarkStart w:id="21" w:name="Check41"/>
      <w:r>
        <w:rPr>
          <w:rFonts w:ascii="Times New Roman" w:hAnsi="Times New Roman"/>
        </w:rPr>
        <w:fldChar w:fldCharType="begin">
          <w:ffData>
            <w:name w:val="Check41"/>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bookmarkEnd w:id="21"/>
      <w:r>
        <w:rPr>
          <w:rFonts w:ascii="Times New Roman" w:hAnsi="Times New Roman"/>
        </w:rPr>
        <w:t xml:space="preserve"> Graded (with P/NP option)  </w:t>
      </w:r>
      <w:bookmarkStart w:id="22" w:name="Check42"/>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403C81">
        <w:rPr>
          <w:rFonts w:ascii="Times New Roman" w:hAnsi="Times New Roman"/>
        </w:rPr>
      </w:r>
      <w:r w:rsidR="00403C81">
        <w:rPr>
          <w:rFonts w:ascii="Times New Roman" w:hAnsi="Times New Roman"/>
        </w:rPr>
        <w:fldChar w:fldCharType="separate"/>
      </w:r>
      <w:r>
        <w:rPr>
          <w:rFonts w:ascii="Times New Roman" w:hAnsi="Times New Roman"/>
        </w:rPr>
        <w:fldChar w:fldCharType="end"/>
      </w:r>
      <w:bookmarkEnd w:id="22"/>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rPr>
          <w:gridAfter w:val="1"/>
          <w:wAfter w:w="161" w:type="pct"/>
        </w:trPr>
        <w:tc>
          <w:tcPr>
            <w:tcW w:w="1075" w:type="pct"/>
            <w:gridSpan w:val="2"/>
          </w:tcPr>
          <w:p w:rsidR="007453A1" w:rsidRDefault="00770637">
            <w:pPr>
              <w:rPr>
                <w:rFonts w:ascii="Times New Roman" w:hAnsi="Times New Roman"/>
                <w:sz w:val="22"/>
                <w:szCs w:val="22"/>
              </w:rPr>
            </w:pPr>
            <w:r>
              <w:rPr>
                <w:rFonts w:ascii="Times New Roman" w:hAnsi="Times New Roman"/>
                <w:sz w:val="22"/>
                <w:szCs w:val="22"/>
                <w:u w:val="single"/>
              </w:rPr>
              <w:t>6</w:t>
            </w:r>
            <w:r w:rsidR="007453A1">
              <w:rPr>
                <w:rFonts w:ascii="Times New Roman" w:hAnsi="Times New Roman"/>
                <w:sz w:val="22"/>
                <w:szCs w:val="22"/>
              </w:rPr>
              <w:t xml:space="preserve"> Lecture</w:t>
            </w:r>
          </w:p>
        </w:tc>
        <w:tc>
          <w:tcPr>
            <w:tcW w:w="1269" w:type="pct"/>
          </w:tcPr>
          <w:p w:rsidR="007453A1" w:rsidRDefault="00770637">
            <w:pPr>
              <w:rPr>
                <w:rFonts w:ascii="Times New Roman" w:hAnsi="Times New Roman"/>
                <w:sz w:val="22"/>
                <w:szCs w:val="22"/>
              </w:rPr>
            </w:pPr>
            <w:r>
              <w:rPr>
                <w:rFonts w:ascii="Times New Roman" w:hAnsi="Times New Roman"/>
                <w:sz w:val="22"/>
                <w:szCs w:val="22"/>
                <w:u w:val="single"/>
              </w:rPr>
              <w:t>60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rsidR="007453A1" w:rsidRDefault="00770637">
            <w:pPr>
              <w:rPr>
                <w:rFonts w:ascii="Times New Roman" w:hAnsi="Times New Roman"/>
                <w:sz w:val="22"/>
                <w:szCs w:val="22"/>
              </w:rPr>
            </w:pPr>
            <w:r>
              <w:rPr>
                <w:rFonts w:ascii="Times New Roman" w:hAnsi="Times New Roman"/>
                <w:sz w:val="22"/>
                <w:szCs w:val="22"/>
                <w:u w:val="single"/>
              </w:rPr>
              <w:t>72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rsidR="007453A1" w:rsidRDefault="00770637">
            <w:pPr>
              <w:rPr>
                <w:rFonts w:ascii="Times New Roman" w:hAnsi="Times New Roman"/>
                <w:sz w:val="22"/>
                <w:szCs w:val="22"/>
              </w:rPr>
            </w:pPr>
            <w:r>
              <w:rPr>
                <w:rFonts w:ascii="Times New Roman" w:hAnsi="Times New Roman"/>
                <w:sz w:val="22"/>
                <w:szCs w:val="22"/>
                <w:u w:val="single"/>
              </w:rPr>
              <w:t>66</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rPr>
          <w:gridAfter w:val="1"/>
          <w:wAfter w:w="161" w:type="pct"/>
        </w:trPr>
        <w:tc>
          <w:tcPr>
            <w:tcW w:w="1075" w:type="pct"/>
            <w:gridSpan w:val="2"/>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w:t>
            </w:r>
            <w:proofErr w:type="spellStart"/>
            <w:r>
              <w:rPr>
                <w:rFonts w:ascii="Times New Roman" w:hAnsi="Times New Roman"/>
                <w:sz w:val="22"/>
                <w:szCs w:val="22"/>
              </w:rPr>
              <w:t>Lec</w:t>
            </w:r>
            <w:proofErr w:type="spellEnd"/>
            <w:r>
              <w:rPr>
                <w:rFonts w:ascii="Times New Roman" w:hAnsi="Times New Roman"/>
                <w:sz w:val="22"/>
                <w:szCs w:val="22"/>
              </w:rPr>
              <w:t>/Lab</w:t>
            </w:r>
          </w:p>
        </w:tc>
        <w:tc>
          <w:tcPr>
            <w:tcW w:w="1269"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20)</w:t>
            </w:r>
          </w:p>
        </w:tc>
        <w:tc>
          <w:tcPr>
            <w:tcW w:w="1307"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24)</w:t>
            </w:r>
          </w:p>
        </w:tc>
        <w:tc>
          <w:tcPr>
            <w:tcW w:w="118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w:t>
            </w:r>
            <w:proofErr w:type="spellStart"/>
            <w:r>
              <w:rPr>
                <w:rFonts w:ascii="Times New Roman" w:hAnsi="Times New Roman"/>
                <w:sz w:val="20"/>
                <w:szCs w:val="20"/>
              </w:rPr>
              <w:t>lec</w:t>
            </w:r>
            <w:proofErr w:type="spellEnd"/>
            <w:r>
              <w:rPr>
                <w:rFonts w:ascii="Times New Roman" w:hAnsi="Times New Roman"/>
                <w:sz w:val="20"/>
                <w:szCs w:val="20"/>
              </w:rPr>
              <w:t>-lab credits x 2</w:t>
            </w:r>
            <w:r w:rsidR="008765EB">
              <w:rPr>
                <w:rFonts w:ascii="Times New Roman" w:hAnsi="Times New Roman"/>
                <w:sz w:val="20"/>
                <w:szCs w:val="20"/>
              </w:rPr>
              <w:t>2</w:t>
            </w:r>
            <w:r>
              <w:rPr>
                <w:rFonts w:ascii="Times New Roman" w:hAnsi="Times New Roman"/>
                <w:sz w:val="20"/>
                <w:szCs w:val="20"/>
              </w:rPr>
              <w:t>)</w:t>
            </w:r>
          </w:p>
        </w:tc>
      </w:tr>
      <w:tr w:rsidR="007453A1">
        <w:trPr>
          <w:gridAfter w:val="1"/>
          <w:wAfter w:w="161" w:type="pct"/>
        </w:trPr>
        <w:tc>
          <w:tcPr>
            <w:tcW w:w="1075" w:type="pct"/>
            <w:gridSpan w:val="2"/>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269" w:type="pct"/>
          </w:tcPr>
          <w:p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07"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188" w:type="pct"/>
          </w:tcPr>
          <w:p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33)</w:t>
            </w:r>
          </w:p>
        </w:tc>
      </w:tr>
      <w:tr w:rsidR="007453A1">
        <w:trPr>
          <w:gridAfter w:val="1"/>
          <w:wAfter w:w="161" w:type="pct"/>
        </w:trPr>
        <w:tc>
          <w:tcPr>
            <w:tcW w:w="1075" w:type="pct"/>
            <w:gridSpan w:val="2"/>
          </w:tcPr>
          <w:p w:rsidR="007453A1" w:rsidRDefault="00770637">
            <w:pPr>
              <w:rPr>
                <w:rFonts w:ascii="Times New Roman" w:hAnsi="Times New Roman"/>
              </w:rPr>
            </w:pPr>
            <w:r>
              <w:rPr>
                <w:rFonts w:ascii="Times New Roman" w:hAnsi="Times New Roman"/>
                <w:sz w:val="22"/>
                <w:szCs w:val="22"/>
                <w:u w:val="single"/>
              </w:rPr>
              <w:t>6</w:t>
            </w:r>
            <w:r w:rsidR="007453A1">
              <w:rPr>
                <w:rFonts w:ascii="Times New Roman" w:hAnsi="Times New Roman"/>
                <w:b/>
                <w:bCs/>
              </w:rPr>
              <w:t xml:space="preserve"> Total credits (sum)</w:t>
            </w:r>
          </w:p>
        </w:tc>
        <w:tc>
          <w:tcPr>
            <w:tcW w:w="1269" w:type="pct"/>
          </w:tcPr>
          <w:p w:rsidR="007453A1" w:rsidRDefault="00770637">
            <w:pPr>
              <w:rPr>
                <w:rFonts w:ascii="Times New Roman" w:hAnsi="Times New Roman"/>
                <w:sz w:val="20"/>
                <w:szCs w:val="20"/>
              </w:rPr>
            </w:pPr>
            <w:r>
              <w:rPr>
                <w:rFonts w:ascii="Times New Roman" w:hAnsi="Times New Roman"/>
                <w:sz w:val="22"/>
                <w:szCs w:val="22"/>
                <w:u w:val="single"/>
              </w:rPr>
              <w:t>60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rsidR="007453A1" w:rsidRDefault="00770637">
            <w:pPr>
              <w:rPr>
                <w:rFonts w:ascii="Times New Roman" w:hAnsi="Times New Roman"/>
              </w:rPr>
            </w:pPr>
            <w:r>
              <w:rPr>
                <w:rFonts w:ascii="Times New Roman" w:hAnsi="Times New Roman"/>
                <w:sz w:val="22"/>
                <w:szCs w:val="22"/>
                <w:u w:val="single"/>
              </w:rPr>
              <w:t>72</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rsidR="007453A1" w:rsidRDefault="00770637">
            <w:pPr>
              <w:rPr>
                <w:rFonts w:ascii="Times New Roman" w:hAnsi="Times New Roman"/>
              </w:rPr>
            </w:pPr>
            <w:r>
              <w:rPr>
                <w:rFonts w:ascii="Times New Roman" w:hAnsi="Times New Roman"/>
                <w:sz w:val="22"/>
                <w:szCs w:val="22"/>
                <w:u w:val="single"/>
              </w:rPr>
              <w:t>66</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hAnsi="Times New Roman" w:cs="Arial Unicode MS"/>
                <w:b/>
                <w:bCs/>
              </w:rPr>
            </w:pPr>
            <w:r>
              <w:rPr>
                <w:rFonts w:ascii="Times New Roman" w:hAnsi="Times New Roman"/>
                <w:b/>
                <w:bCs/>
              </w:rPr>
              <w:t>Original Course Description:</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770637">
            <w:pPr>
              <w:spacing w:before="120" w:after="120"/>
              <w:ind w:left="619" w:hanging="619"/>
              <w:rPr>
                <w:rFonts w:ascii="Times New Roman" w:hAnsi="Times New Roman" w:cs="Arial Unicode MS"/>
              </w:rPr>
            </w:pPr>
            <w:r>
              <w:rPr>
                <w:rFonts w:ascii="TimesNewRomanPSMT" w:hAnsi="TimesNewRomanPSMT" w:cs="TimesNewRomanPSMT"/>
              </w:rPr>
              <w:t xml:space="preserve">          This course is designed to meet the common core competencies and most of the training recommendation and training requirements to work in non-traditional health care roles such as peer wellness, community health worker, and health system navigator.  Content focuses on outreach, community and cultural liaising, case management, system navigation and health promotion/coaching.  Students will learn the laws and regulations governing the state and federal healthcare system.</w:t>
            </w:r>
          </w:p>
        </w:tc>
      </w:tr>
    </w:tbl>
    <w:p w:rsidR="007453A1" w:rsidRDefault="007453A1">
      <w:pPr>
        <w:ind w:hanging="11"/>
        <w:rPr>
          <w:rFonts w:ascii="Times New Roman" w:hAnsi="Times New Roman"/>
        </w:rPr>
      </w:pPr>
    </w:p>
    <w:tbl>
      <w:tblPr>
        <w:tblW w:w="5375"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916"/>
      </w:tblGrid>
      <w:tr w:rsidR="007453A1">
        <w:tc>
          <w:tcPr>
            <w:tcW w:w="5000" w:type="pct"/>
            <w:gridSpan w:val="2"/>
            <w:tcBorders>
              <w:top w:val="single" w:sz="4" w:space="0" w:color="FFFFFF"/>
            </w:tcBorders>
            <w:vAlign w:val="center"/>
          </w:tcPr>
          <w:p w:rsidR="007453A1" w:rsidRDefault="007453A1" w:rsidP="005138FC">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tr w:rsidR="007453A1">
        <w:tc>
          <w:tcPr>
            <w:tcW w:w="5000" w:type="pct"/>
            <w:gridSpan w:val="2"/>
            <w:vAlign w:val="center"/>
          </w:tcPr>
          <w:p w:rsidR="007453A1" w:rsidRDefault="00770637" w:rsidP="00075EE9">
            <w:pPr>
              <w:spacing w:before="120" w:after="120"/>
              <w:ind w:left="619" w:hanging="619"/>
              <w:rPr>
                <w:rFonts w:ascii="Times New Roman" w:hAnsi="Times New Roman" w:cs="Arial Unicode MS"/>
              </w:rPr>
            </w:pPr>
            <w:r>
              <w:rPr>
                <w:rFonts w:ascii="TimesNewRomanPSMT" w:hAnsi="TimesNewRomanPSMT" w:cs="TimesNewRomanPSMT"/>
              </w:rPr>
              <w:t xml:space="preserve">          This course introduces students to a new and emerging role that integrates human service activities within traditional and new health services.   The content of the class focuses on working with individuals, as well as communities, to promote health and access to medical services. Students will learn how to help individuals, and communities, prevent and better manage common chronic diseases. Students will learn about social health indicators, outreach, and working as part of a multi-disciplinary team. Students completing this course along with HS 150 Personal Effectiveness for Human Service workers, HS 226 Ethics and Law, and a Cooperative Education internship will be eligible for state certification as a Community Health Work</w:t>
            </w:r>
            <w:r w:rsidR="00075EE9">
              <w:rPr>
                <w:rFonts w:ascii="TimesNewRomanPSMT" w:hAnsi="TimesNewRomanPSMT" w:cs="TimesNewRomanPSMT"/>
              </w:rPr>
              <w:t>.</w:t>
            </w:r>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tc>
          <w:tcPr>
            <w:tcW w:w="2459" w:type="pct"/>
            <w:vAlign w:val="center"/>
          </w:tcPr>
          <w:p w:rsidR="007453A1" w:rsidRDefault="007453A1" w:rsidP="0079694F">
            <w:pPr>
              <w:ind w:right="387"/>
              <w:rPr>
                <w:rFonts w:ascii="Times New Roman" w:hAnsi="Times New Roman" w:cs="Arial Unicode MS"/>
              </w:rPr>
            </w:pPr>
            <w:r>
              <w:rPr>
                <w:rFonts w:ascii="Times New Roman" w:hAnsi="Times New Roman"/>
              </w:rPr>
              <w:t xml:space="preserve">A. </w:t>
            </w:r>
            <w:r w:rsidR="0079694F">
              <w:rPr>
                <w:rFonts w:ascii="Times New Roman" w:hAnsi="Times New Roman"/>
              </w:rPr>
              <w:t>List the regulations and services offered by the various components of the healthcare system serving Oregonians.</w:t>
            </w:r>
          </w:p>
        </w:tc>
        <w:tc>
          <w:tcPr>
            <w:tcW w:w="2541" w:type="pct"/>
            <w:vAlign w:val="center"/>
          </w:tcPr>
          <w:p w:rsidR="007453A1" w:rsidRDefault="007453A1" w:rsidP="0079694F">
            <w:pPr>
              <w:ind w:left="625" w:hanging="625"/>
              <w:rPr>
                <w:rFonts w:ascii="Times New Roman" w:hAnsi="Times New Roman" w:cs="Arial Unicode MS"/>
              </w:rPr>
            </w:pPr>
            <w:r>
              <w:rPr>
                <w:rFonts w:ascii="Times New Roman" w:hAnsi="Times New Roman"/>
              </w:rPr>
              <w:t xml:space="preserve">A. </w:t>
            </w:r>
            <w:r w:rsidR="0079694F">
              <w:rPr>
                <w:rFonts w:ascii="Times New Roman" w:hAnsi="Times New Roman"/>
              </w:rPr>
              <w:t>Written exam</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79694F">
              <w:rPr>
                <w:rFonts w:ascii="Times New Roman" w:hAnsi="Times New Roman"/>
              </w:rPr>
              <w:t>Identify the competencies required and scope of practice in emerging, non-traditional healthcare roles (or traditional)</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rsidP="0079694F">
            <w:pPr>
              <w:ind w:left="625" w:hanging="625"/>
              <w:rPr>
                <w:rFonts w:ascii="Times New Roman" w:hAnsi="Times New Roman" w:cs="Arial Unicode MS"/>
              </w:rPr>
            </w:pPr>
            <w:r>
              <w:rPr>
                <w:rFonts w:ascii="Times New Roman" w:hAnsi="Times New Roman"/>
              </w:rPr>
              <w:t xml:space="preserve">B. </w:t>
            </w:r>
            <w:r w:rsidR="0079694F">
              <w:rPr>
                <w:rFonts w:ascii="Times New Roman" w:hAnsi="Times New Roman"/>
              </w:rPr>
              <w:t>Written exam</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C. </w:t>
            </w:r>
            <w:r w:rsidR="0079694F">
              <w:rPr>
                <w:rFonts w:ascii="Times New Roman" w:hAnsi="Times New Roman"/>
              </w:rPr>
              <w:t>Demonstrate relationship building, helping and coaching skills to assist individuals in accessing and effectively utilizing primary and behavioral healthcare settings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79694F">
              <w:rPr>
                <w:rFonts w:ascii="Times New Roman" w:hAnsi="Times New Roman"/>
              </w:rPr>
              <w:t>Written exam</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453A1">
        <w:tc>
          <w:tcPr>
            <w:tcW w:w="2459" w:type="pct"/>
            <w:vAlign w:val="center"/>
          </w:tcPr>
          <w:p w:rsidR="007453A1" w:rsidRDefault="007453A1" w:rsidP="0079694F">
            <w:pPr>
              <w:ind w:right="387"/>
              <w:rPr>
                <w:rFonts w:ascii="Times New Roman" w:hAnsi="Times New Roman" w:cs="Arial Unicode MS"/>
              </w:rPr>
            </w:pPr>
            <w:r>
              <w:rPr>
                <w:rFonts w:ascii="Times New Roman" w:hAnsi="Times New Roman"/>
              </w:rPr>
              <w:t xml:space="preserve">D. </w:t>
            </w:r>
            <w:r w:rsidR="0079694F">
              <w:rPr>
                <w:rFonts w:ascii="Times New Roman" w:hAnsi="Times New Roman"/>
              </w:rPr>
              <w:t>Develop knowledge of legal and ethical responsibilities and practices in a multicultural context</w:t>
            </w:r>
          </w:p>
        </w:tc>
        <w:tc>
          <w:tcPr>
            <w:tcW w:w="2541" w:type="pct"/>
            <w:vAlign w:val="center"/>
          </w:tcPr>
          <w:p w:rsidR="007453A1" w:rsidRDefault="007453A1" w:rsidP="0079694F">
            <w:pPr>
              <w:ind w:left="625" w:hanging="625"/>
              <w:rPr>
                <w:rFonts w:ascii="Times New Roman" w:hAnsi="Times New Roman" w:cs="Arial Unicode MS"/>
              </w:rPr>
            </w:pPr>
            <w:r>
              <w:rPr>
                <w:rFonts w:ascii="Times New Roman" w:hAnsi="Times New Roman"/>
              </w:rPr>
              <w:t xml:space="preserve">D. </w:t>
            </w:r>
            <w:r w:rsidR="0079694F">
              <w:rPr>
                <w:rFonts w:ascii="Times New Roman" w:hAnsi="Times New Roman"/>
              </w:rPr>
              <w:t>Written test, role play</w:t>
            </w:r>
          </w:p>
        </w:tc>
      </w:tr>
      <w:tr w:rsidR="007453A1">
        <w:tc>
          <w:tcPr>
            <w:tcW w:w="2459" w:type="pct"/>
            <w:vAlign w:val="center"/>
          </w:tcPr>
          <w:p w:rsidR="0079694F" w:rsidRPr="0079694F" w:rsidRDefault="007453A1" w:rsidP="0079694F">
            <w:pPr>
              <w:ind w:right="387"/>
              <w:rPr>
                <w:rFonts w:ascii="Times New Roman" w:hAnsi="Times New Roman"/>
              </w:rPr>
            </w:pPr>
            <w:r>
              <w:rPr>
                <w:rFonts w:ascii="Times New Roman" w:hAnsi="Times New Roman"/>
              </w:rPr>
              <w:t xml:space="preserve">E. </w:t>
            </w:r>
            <w:r w:rsidR="0079694F">
              <w:rPr>
                <w:rFonts w:ascii="Times New Roman" w:hAnsi="Times New Roman"/>
              </w:rPr>
              <w:t>Demonstrate advocacy, system navigation and community outreach skills.</w:t>
            </w:r>
          </w:p>
        </w:tc>
        <w:tc>
          <w:tcPr>
            <w:tcW w:w="2541" w:type="pct"/>
            <w:vAlign w:val="center"/>
          </w:tcPr>
          <w:p w:rsidR="007453A1" w:rsidRDefault="007453A1" w:rsidP="0079694F">
            <w:pPr>
              <w:ind w:left="625" w:hanging="625"/>
              <w:rPr>
                <w:rFonts w:ascii="Times New Roman" w:hAnsi="Times New Roman" w:cs="Arial Unicode MS"/>
              </w:rPr>
            </w:pPr>
            <w:r>
              <w:rPr>
                <w:rFonts w:ascii="Times New Roman" w:hAnsi="Times New Roman"/>
              </w:rPr>
              <w:t xml:space="preserve">E. </w:t>
            </w:r>
            <w:r w:rsidR="0079694F">
              <w:rPr>
                <w:rFonts w:ascii="Times New Roman" w:hAnsi="Times New Roman"/>
              </w:rPr>
              <w:t>Case study, written test</w:t>
            </w:r>
          </w:p>
        </w:tc>
      </w:tr>
      <w:tr w:rsidR="007453A1">
        <w:tc>
          <w:tcPr>
            <w:tcW w:w="2459" w:type="pct"/>
            <w:vAlign w:val="center"/>
          </w:tcPr>
          <w:p w:rsidR="0079694F" w:rsidRDefault="0079694F">
            <w:pPr>
              <w:spacing w:before="240"/>
              <w:rPr>
                <w:rFonts w:ascii="Times New Roman" w:hAnsi="Times New Roman"/>
              </w:rPr>
            </w:pPr>
            <w:r>
              <w:rPr>
                <w:rFonts w:ascii="Times New Roman" w:hAnsi="Times New Roman"/>
              </w:rPr>
              <w:t xml:space="preserve">F. Develop cultural competencies and skills in bridging </w:t>
            </w:r>
            <w:r>
              <w:rPr>
                <w:rFonts w:ascii="Times New Roman" w:hAnsi="Times New Roman"/>
              </w:rPr>
              <w:lastRenderedPageBreak/>
              <w:t>across cultures including clinical and community cultures</w:t>
            </w:r>
          </w:p>
          <w:p w:rsidR="00B71468" w:rsidRDefault="00B71468">
            <w:pPr>
              <w:spacing w:before="240"/>
              <w:rPr>
                <w:rFonts w:ascii="Times New Roman" w:hAnsi="Times New Roman"/>
                <w:b/>
                <w:bCs/>
              </w:rPr>
            </w:pPr>
            <w:r>
              <w:rPr>
                <w:rFonts w:ascii="Times New Roman" w:hAnsi="Times New Roman"/>
              </w:rPr>
              <w:t>G. Develop a self-care plan</w:t>
            </w:r>
          </w:p>
          <w:p w:rsidR="007453A1" w:rsidRDefault="007453A1">
            <w:pPr>
              <w:spacing w:before="240"/>
              <w:rPr>
                <w:rFonts w:ascii="Times New Roman" w:hAnsi="Times New Roman" w:cs="Arial Unicode MS"/>
              </w:rPr>
            </w:pPr>
            <w:r>
              <w:rPr>
                <w:rFonts w:ascii="Times New Roman" w:hAnsi="Times New Roman"/>
                <w:b/>
                <w:bCs/>
              </w:rPr>
              <w:t>New Course Outcomes and Proficiencies</w:t>
            </w:r>
          </w:p>
        </w:tc>
        <w:tc>
          <w:tcPr>
            <w:tcW w:w="2541" w:type="pct"/>
            <w:vAlign w:val="center"/>
          </w:tcPr>
          <w:p w:rsidR="0079694F" w:rsidRDefault="00B71468">
            <w:pPr>
              <w:spacing w:before="240"/>
              <w:rPr>
                <w:rFonts w:ascii="Times New Roman" w:hAnsi="Times New Roman"/>
                <w:b/>
                <w:bCs/>
              </w:rPr>
            </w:pPr>
            <w:r>
              <w:rPr>
                <w:rFonts w:ascii="Times New Roman" w:hAnsi="Times New Roman"/>
              </w:rPr>
              <w:lastRenderedPageBreak/>
              <w:t>F</w:t>
            </w:r>
            <w:r w:rsidR="0079694F">
              <w:rPr>
                <w:rFonts w:ascii="Times New Roman" w:hAnsi="Times New Roman"/>
              </w:rPr>
              <w:t>. Case study</w:t>
            </w:r>
          </w:p>
          <w:p w:rsidR="0079694F" w:rsidRDefault="00B71468">
            <w:pPr>
              <w:spacing w:before="240"/>
              <w:rPr>
                <w:rFonts w:ascii="Times New Roman" w:hAnsi="Times New Roman"/>
                <w:b/>
                <w:bCs/>
              </w:rPr>
            </w:pPr>
            <w:r>
              <w:rPr>
                <w:rFonts w:ascii="Times New Roman" w:hAnsi="Times New Roman"/>
              </w:rPr>
              <w:lastRenderedPageBreak/>
              <w:t>G. Written plan</w:t>
            </w:r>
          </w:p>
          <w:p w:rsidR="007453A1" w:rsidRDefault="007453A1">
            <w:pPr>
              <w:spacing w:before="240"/>
              <w:rPr>
                <w:rFonts w:ascii="Times New Roman" w:hAnsi="Times New Roman"/>
                <w:b/>
                <w:bCs/>
              </w:rPr>
            </w:pPr>
            <w:r>
              <w:rPr>
                <w:rFonts w:ascii="Times New Roman" w:hAnsi="Times New Roman"/>
                <w:b/>
                <w:bCs/>
              </w:rPr>
              <w:t>Assessments Planned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lastRenderedPageBreak/>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will be assessed:</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A. </w:t>
            </w:r>
            <w:r w:rsidR="00995530">
              <w:rPr>
                <w:rFonts w:ascii="Times New Roman" w:hAnsi="Times New Roman"/>
              </w:rPr>
              <w:t>List the regulations and services offered by the various components of the healthcare system serving Oregonians.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rsidP="00995530">
            <w:pPr>
              <w:ind w:left="625" w:hanging="625"/>
              <w:rPr>
                <w:rFonts w:ascii="Times New Roman" w:hAnsi="Times New Roman" w:cs="Arial Unicode MS"/>
              </w:rPr>
            </w:pPr>
            <w:r>
              <w:rPr>
                <w:rFonts w:ascii="Times New Roman" w:hAnsi="Times New Roman"/>
              </w:rPr>
              <w:t xml:space="preserve">A. </w:t>
            </w:r>
            <w:r w:rsidR="00995530">
              <w:rPr>
                <w:rFonts w:ascii="Times New Roman" w:hAnsi="Times New Roman"/>
              </w:rPr>
              <w:t>Written test</w:t>
            </w:r>
          </w:p>
        </w:tc>
      </w:tr>
      <w:tr w:rsidR="007453A1">
        <w:tc>
          <w:tcPr>
            <w:tcW w:w="2459" w:type="pct"/>
            <w:vAlign w:val="center"/>
          </w:tcPr>
          <w:p w:rsidR="007453A1" w:rsidRDefault="007453A1" w:rsidP="00995530">
            <w:pPr>
              <w:ind w:right="387"/>
              <w:rPr>
                <w:rFonts w:ascii="Times New Roman" w:hAnsi="Times New Roman" w:cs="Arial Unicode MS"/>
              </w:rPr>
            </w:pPr>
            <w:r>
              <w:rPr>
                <w:rFonts w:ascii="Times New Roman" w:hAnsi="Times New Roman"/>
              </w:rPr>
              <w:t xml:space="preserve">B. </w:t>
            </w:r>
            <w:r w:rsidR="00995530">
              <w:rPr>
                <w:rFonts w:ascii="Times New Roman" w:hAnsi="Times New Roman"/>
              </w:rPr>
              <w:t>Identify the competencies required and scope of practice for community health workers</w:t>
            </w:r>
          </w:p>
        </w:tc>
        <w:tc>
          <w:tcPr>
            <w:tcW w:w="2541" w:type="pct"/>
            <w:vAlign w:val="center"/>
          </w:tcPr>
          <w:p w:rsidR="007453A1" w:rsidRDefault="007453A1" w:rsidP="00995530">
            <w:pPr>
              <w:ind w:left="625" w:hanging="625"/>
              <w:rPr>
                <w:rFonts w:ascii="Times New Roman" w:hAnsi="Times New Roman" w:cs="Arial Unicode MS"/>
              </w:rPr>
            </w:pPr>
            <w:r>
              <w:rPr>
                <w:rFonts w:ascii="Times New Roman" w:hAnsi="Times New Roman"/>
              </w:rPr>
              <w:t xml:space="preserve">B. </w:t>
            </w:r>
            <w:r w:rsidR="00995530">
              <w:rPr>
                <w:rFonts w:ascii="Times New Roman" w:hAnsi="Times New Roman"/>
              </w:rPr>
              <w:t>Written test</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C.</w:t>
            </w:r>
            <w:r w:rsidR="00995530">
              <w:rPr>
                <w:rFonts w:ascii="Times New Roman" w:hAnsi="Times New Roman"/>
              </w:rPr>
              <w:t xml:space="preserve"> Demonstrate relationship building, and helping skills</w:t>
            </w:r>
            <w:r>
              <w:rPr>
                <w:rFonts w:ascii="Times New Roman" w:hAnsi="Times New Roman"/>
              </w:rPr>
              <w:t xml:space="preserve"> </w:t>
            </w:r>
            <w:r w:rsidR="00995530">
              <w:rPr>
                <w:rFonts w:ascii="Times New Roman" w:hAnsi="Times New Roman"/>
              </w:rPr>
              <w:t>to assist individuals in accessing and effectively utilizing primary and behavioral healthcare settings.</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41" w:type="pct"/>
            <w:vAlign w:val="center"/>
          </w:tcPr>
          <w:p w:rsidR="007453A1" w:rsidRDefault="007453A1" w:rsidP="00995530">
            <w:pPr>
              <w:ind w:left="625" w:hanging="625"/>
              <w:rPr>
                <w:rFonts w:ascii="Times New Roman" w:hAnsi="Times New Roman" w:cs="Arial Unicode MS"/>
              </w:rPr>
            </w:pPr>
            <w:r>
              <w:rPr>
                <w:rFonts w:ascii="Times New Roman" w:hAnsi="Times New Roman"/>
              </w:rPr>
              <w:t xml:space="preserve">C. </w:t>
            </w:r>
            <w:r w:rsidR="00995530">
              <w:rPr>
                <w:rFonts w:ascii="Times New Roman" w:hAnsi="Times New Roman"/>
              </w:rPr>
              <w:t>Role play, written test</w:t>
            </w:r>
          </w:p>
        </w:tc>
      </w:tr>
      <w:tr w:rsidR="007453A1">
        <w:tc>
          <w:tcPr>
            <w:tcW w:w="2459" w:type="pct"/>
            <w:vAlign w:val="center"/>
          </w:tcPr>
          <w:p w:rsidR="007453A1" w:rsidRDefault="007453A1" w:rsidP="00995530">
            <w:pPr>
              <w:ind w:right="387"/>
              <w:rPr>
                <w:rFonts w:ascii="Times New Roman" w:hAnsi="Times New Roman" w:cs="Arial Unicode MS"/>
              </w:rPr>
            </w:pPr>
            <w:r>
              <w:rPr>
                <w:rFonts w:ascii="Times New Roman" w:hAnsi="Times New Roman"/>
              </w:rPr>
              <w:t xml:space="preserve">D. </w:t>
            </w:r>
            <w:r w:rsidR="00995530">
              <w:rPr>
                <w:rFonts w:ascii="Times New Roman" w:hAnsi="Times New Roman"/>
              </w:rPr>
              <w:t>Demonstrate advocacy, system navigation and community outreach skills</w:t>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995530">
              <w:rPr>
                <w:rFonts w:ascii="Times New Roman" w:hAnsi="Times New Roman"/>
              </w:rPr>
              <w:t>Case study, written test</w:t>
            </w:r>
            <w:r>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95530">
        <w:tc>
          <w:tcPr>
            <w:tcW w:w="2459" w:type="pct"/>
            <w:tcBorders>
              <w:bottom w:val="single" w:sz="4" w:space="0" w:color="FFFFFF"/>
            </w:tcBorders>
            <w:vAlign w:val="center"/>
          </w:tcPr>
          <w:p w:rsidR="00995530" w:rsidRDefault="00995530">
            <w:pPr>
              <w:ind w:right="387"/>
              <w:rPr>
                <w:rFonts w:ascii="Times New Roman" w:hAnsi="Times New Roman"/>
              </w:rPr>
            </w:pPr>
            <w:r>
              <w:rPr>
                <w:rFonts w:ascii="Times New Roman" w:hAnsi="Times New Roman"/>
              </w:rPr>
              <w:t>E. Develop cultural competencies and skills in bridging cross cultures including clinical and community culture</w:t>
            </w:r>
          </w:p>
        </w:tc>
        <w:tc>
          <w:tcPr>
            <w:tcW w:w="2541" w:type="pct"/>
            <w:tcBorders>
              <w:bottom w:val="single" w:sz="4" w:space="0" w:color="FFFFFF"/>
            </w:tcBorders>
            <w:vAlign w:val="center"/>
          </w:tcPr>
          <w:p w:rsidR="00995530" w:rsidRDefault="00995530">
            <w:pPr>
              <w:ind w:left="625" w:hanging="625"/>
              <w:rPr>
                <w:rFonts w:ascii="Times New Roman" w:hAnsi="Times New Roman"/>
              </w:rPr>
            </w:pPr>
            <w:r>
              <w:rPr>
                <w:rFonts w:ascii="Times New Roman" w:hAnsi="Times New Roman"/>
              </w:rPr>
              <w:t>E. Role plan, written test</w:t>
            </w:r>
          </w:p>
        </w:tc>
      </w:tr>
      <w:tr w:rsidR="007453A1">
        <w:tc>
          <w:tcPr>
            <w:tcW w:w="2459" w:type="pct"/>
            <w:tcBorders>
              <w:bottom w:val="single" w:sz="4" w:space="0" w:color="FFFFFF"/>
            </w:tcBorders>
            <w:vAlign w:val="center"/>
          </w:tcPr>
          <w:p w:rsidR="007453A1" w:rsidRDefault="00995530">
            <w:pPr>
              <w:ind w:right="387"/>
              <w:rPr>
                <w:rFonts w:ascii="Times New Roman" w:hAnsi="Times New Roman" w:cs="Arial Unicode MS"/>
              </w:rPr>
            </w:pPr>
            <w:r>
              <w:rPr>
                <w:rFonts w:ascii="Times New Roman" w:hAnsi="Times New Roman"/>
              </w:rPr>
              <w:t>F</w:t>
            </w:r>
            <w:r w:rsidR="007453A1">
              <w:rPr>
                <w:rFonts w:ascii="Times New Roman" w:hAnsi="Times New Roman"/>
              </w:rPr>
              <w:t xml:space="preserve">. </w:t>
            </w:r>
            <w:r>
              <w:rPr>
                <w:rFonts w:ascii="Times New Roman" w:hAnsi="Times New Roman"/>
              </w:rPr>
              <w:t xml:space="preserve">List symptoms, prevention strategies and management of chronic </w:t>
            </w:r>
            <w:r w:rsidR="00DC6005">
              <w:rPr>
                <w:rFonts w:ascii="Times New Roman" w:hAnsi="Times New Roman"/>
              </w:rPr>
              <w:t>diseases</w:t>
            </w:r>
            <w:r w:rsidR="007453A1">
              <w:rPr>
                <w:rFonts w:ascii="Times New Roman" w:hAnsi="Times New Roman"/>
              </w:rPr>
              <w:fldChar w:fldCharType="begin">
                <w:ffData>
                  <w:name w:val="Text74"/>
                  <w:enabled/>
                  <w:calcOnExit w:val="0"/>
                  <w:textInput/>
                </w:ffData>
              </w:fldChar>
            </w:r>
            <w:r w:rsidR="007453A1">
              <w:rPr>
                <w:rFonts w:ascii="Times New Roman" w:hAnsi="Times New Roman"/>
              </w:rPr>
              <w:instrText xml:space="preserve"> FORMTEXT </w:instrText>
            </w:r>
            <w:r w:rsidR="007453A1">
              <w:rPr>
                <w:rFonts w:ascii="Times New Roman" w:hAnsi="Times New Roman"/>
              </w:rPr>
            </w:r>
            <w:r w:rsidR="007453A1">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rPr>
              <w:fldChar w:fldCharType="end"/>
            </w:r>
          </w:p>
        </w:tc>
        <w:tc>
          <w:tcPr>
            <w:tcW w:w="2541" w:type="pct"/>
            <w:tcBorders>
              <w:bottom w:val="single" w:sz="4" w:space="0" w:color="FFFFFF"/>
            </w:tcBorders>
            <w:vAlign w:val="center"/>
          </w:tcPr>
          <w:p w:rsidR="007453A1" w:rsidRDefault="00995530">
            <w:pPr>
              <w:ind w:left="625" w:hanging="625"/>
              <w:rPr>
                <w:rFonts w:ascii="Times New Roman" w:hAnsi="Times New Roman" w:cs="Arial Unicode MS"/>
              </w:rPr>
            </w:pPr>
            <w:r>
              <w:rPr>
                <w:rFonts w:ascii="Times New Roman" w:hAnsi="Times New Roman"/>
              </w:rPr>
              <w:t>F</w:t>
            </w:r>
            <w:r w:rsidR="007453A1">
              <w:rPr>
                <w:rFonts w:ascii="Times New Roman" w:hAnsi="Times New Roman"/>
              </w:rPr>
              <w:t>.</w:t>
            </w:r>
            <w:r>
              <w:rPr>
                <w:rFonts w:ascii="Times New Roman" w:hAnsi="Times New Roman"/>
              </w:rPr>
              <w:t xml:space="preserve"> Written test, case study</w:t>
            </w:r>
            <w:r w:rsidR="007453A1">
              <w:rPr>
                <w:rFonts w:ascii="Times New Roman" w:hAnsi="Times New Roman"/>
              </w:rPr>
              <w:t xml:space="preserve"> </w:t>
            </w:r>
            <w:r w:rsidR="007453A1">
              <w:rPr>
                <w:rFonts w:ascii="Times New Roman" w:hAnsi="Times New Roman"/>
              </w:rPr>
              <w:fldChar w:fldCharType="begin">
                <w:ffData>
                  <w:name w:val="Text74"/>
                  <w:enabled/>
                  <w:calcOnExit w:val="0"/>
                  <w:textInput/>
                </w:ffData>
              </w:fldChar>
            </w:r>
            <w:r w:rsidR="007453A1">
              <w:rPr>
                <w:rFonts w:ascii="Times New Roman" w:hAnsi="Times New Roman"/>
              </w:rPr>
              <w:instrText xml:space="preserve"> FORMTEXT </w:instrText>
            </w:r>
            <w:r w:rsidR="007453A1">
              <w:rPr>
                <w:rFonts w:ascii="Times New Roman" w:hAnsi="Times New Roman"/>
              </w:rPr>
            </w:r>
            <w:r w:rsidR="007453A1">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rPr>
              <w:fldChar w:fldCharType="end"/>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A52AC7" w:rsidRPr="0041128F" w:rsidRDefault="00A52AC7" w:rsidP="00A52AC7">
      <w:pPr>
        <w:widowControl w:val="0"/>
        <w:tabs>
          <w:tab w:val="left" w:pos="720"/>
        </w:tabs>
        <w:autoSpaceDE w:val="0"/>
        <w:autoSpaceDN w:val="0"/>
        <w:adjustRightInd w:val="0"/>
        <w:spacing w:before="60" w:after="20"/>
        <w:ind w:right="2160"/>
        <w:rPr>
          <w:rFonts w:ascii="ArialMT" w:hAnsi="ArialMT" w:cs="ArialMT"/>
          <w:b/>
          <w:bCs/>
          <w:sz w:val="20"/>
          <w:szCs w:val="20"/>
        </w:rPr>
      </w:pPr>
      <w:r w:rsidRPr="0041128F">
        <w:rPr>
          <w:rFonts w:ascii="ArialMT" w:hAnsi="ArialMT" w:cs="ArialMT"/>
          <w:b/>
          <w:bCs/>
          <w:sz w:val="20"/>
          <w:szCs w:val="20"/>
        </w:rPr>
        <w:t>Topics:</w:t>
      </w:r>
    </w:p>
    <w:p w:rsidR="00A52AC7" w:rsidRPr="0041128F" w:rsidRDefault="00A52AC7" w:rsidP="00A52AC7">
      <w:pPr>
        <w:widowControl w:val="0"/>
        <w:tabs>
          <w:tab w:val="left" w:pos="720"/>
        </w:tabs>
        <w:autoSpaceDE w:val="0"/>
        <w:autoSpaceDN w:val="0"/>
        <w:adjustRightInd w:val="0"/>
        <w:spacing w:before="60" w:after="20" w:line="276" w:lineRule="auto"/>
        <w:ind w:left="450" w:right="2160"/>
        <w:rPr>
          <w:rFonts w:ascii="ArialMT" w:hAnsi="ArialMT" w:cs="ArialMT"/>
          <w:sz w:val="20"/>
          <w:szCs w:val="20"/>
        </w:rPr>
      </w:pPr>
      <w:r w:rsidRPr="0041128F">
        <w:rPr>
          <w:rFonts w:ascii="ArialMT" w:hAnsi="ArialMT" w:cs="ArialMT"/>
          <w:sz w:val="20"/>
          <w:szCs w:val="20"/>
        </w:rPr>
        <w:t>I.</w:t>
      </w:r>
      <w:r w:rsidRPr="0041128F">
        <w:rPr>
          <w:rFonts w:ascii="ArialMT" w:hAnsi="ArialMT" w:cs="ArialMT"/>
          <w:sz w:val="20"/>
          <w:szCs w:val="20"/>
        </w:rPr>
        <w:tab/>
        <w:t xml:space="preserve">Health Care Reform and </w:t>
      </w:r>
      <w:r>
        <w:rPr>
          <w:rFonts w:ascii="ArialMT" w:hAnsi="ArialMT" w:cs="ArialMT"/>
          <w:sz w:val="20"/>
          <w:szCs w:val="20"/>
        </w:rPr>
        <w:t>non-traditional (or traditional) Services</w:t>
      </w:r>
    </w:p>
    <w:p w:rsidR="00A52AC7" w:rsidRPr="0041128F" w:rsidRDefault="00A52AC7" w:rsidP="00A52AC7">
      <w:pPr>
        <w:widowControl w:val="0"/>
        <w:numPr>
          <w:ilvl w:val="0"/>
          <w:numId w:val="13"/>
        </w:numPr>
        <w:tabs>
          <w:tab w:val="left" w:pos="720"/>
        </w:tabs>
        <w:autoSpaceDE w:val="0"/>
        <w:autoSpaceDN w:val="0"/>
        <w:adjustRightInd w:val="0"/>
        <w:spacing w:before="60" w:after="20" w:line="276" w:lineRule="auto"/>
        <w:ind w:left="1440" w:right="2160"/>
        <w:rPr>
          <w:rFonts w:ascii="ArialMT" w:hAnsi="ArialMT" w:cs="ArialMT"/>
          <w:sz w:val="20"/>
          <w:szCs w:val="20"/>
        </w:rPr>
      </w:pPr>
      <w:r w:rsidRPr="0041128F">
        <w:rPr>
          <w:rFonts w:ascii="ArialMT" w:hAnsi="ArialMT" w:cs="ArialMT"/>
          <w:sz w:val="20"/>
          <w:szCs w:val="20"/>
        </w:rPr>
        <w:t>Legislation and implementation: Oregon and the nation</w:t>
      </w:r>
    </w:p>
    <w:p w:rsidR="00A52AC7" w:rsidRPr="0041128F" w:rsidRDefault="00A52AC7" w:rsidP="00A52AC7">
      <w:pPr>
        <w:widowControl w:val="0"/>
        <w:numPr>
          <w:ilvl w:val="0"/>
          <w:numId w:val="13"/>
        </w:numPr>
        <w:tabs>
          <w:tab w:val="left" w:pos="720"/>
        </w:tabs>
        <w:autoSpaceDE w:val="0"/>
        <w:autoSpaceDN w:val="0"/>
        <w:adjustRightInd w:val="0"/>
        <w:spacing w:before="60" w:after="20" w:line="276" w:lineRule="auto"/>
        <w:ind w:left="1440" w:right="2160"/>
        <w:rPr>
          <w:rFonts w:ascii="ArialMT" w:hAnsi="ArialMT" w:cs="ArialMT"/>
        </w:rPr>
      </w:pPr>
      <w:r w:rsidRPr="0041128F">
        <w:rPr>
          <w:rFonts w:ascii="ArialMT" w:hAnsi="ArialMT" w:cs="ArialMT"/>
          <w:sz w:val="20"/>
          <w:szCs w:val="20"/>
        </w:rPr>
        <w:t>Emerging roles and employment opportunities</w:t>
      </w:r>
    </w:p>
    <w:p w:rsidR="00A52AC7" w:rsidRPr="0041128F" w:rsidRDefault="00A52AC7" w:rsidP="00A52AC7">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sz w:val="20"/>
          <w:szCs w:val="20"/>
        </w:rPr>
      </w:pPr>
      <w:r>
        <w:rPr>
          <w:rFonts w:ascii="ArialMT" w:hAnsi="ArialMT" w:cs="ArialMT"/>
          <w:sz w:val="20"/>
          <w:szCs w:val="20"/>
        </w:rPr>
        <w:t>Peer wellness specialist and recovery mentors</w:t>
      </w:r>
    </w:p>
    <w:p w:rsidR="00A52AC7" w:rsidRPr="0041128F" w:rsidRDefault="00A52AC7" w:rsidP="00A52AC7">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sz w:val="20"/>
          <w:szCs w:val="20"/>
        </w:rPr>
      </w:pPr>
      <w:r>
        <w:rPr>
          <w:rFonts w:ascii="ArialMT" w:hAnsi="ArialMT" w:cs="ArialMT"/>
          <w:sz w:val="20"/>
          <w:szCs w:val="20"/>
        </w:rPr>
        <w:t>Community health workers</w:t>
      </w:r>
    </w:p>
    <w:p w:rsidR="00A52AC7" w:rsidRPr="00A52AC7" w:rsidRDefault="00A52AC7" w:rsidP="00A52AC7">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rPr>
      </w:pPr>
      <w:r>
        <w:rPr>
          <w:rFonts w:ascii="ArialMT" w:hAnsi="ArialMT" w:cs="ArialMT"/>
          <w:sz w:val="20"/>
          <w:szCs w:val="20"/>
        </w:rPr>
        <w:t xml:space="preserve">Health </w:t>
      </w:r>
      <w:r w:rsidR="00DC6005">
        <w:rPr>
          <w:rFonts w:ascii="ArialMT" w:hAnsi="ArialMT" w:cs="ArialMT"/>
          <w:sz w:val="20"/>
          <w:szCs w:val="20"/>
        </w:rPr>
        <w:t>system</w:t>
      </w:r>
      <w:r>
        <w:rPr>
          <w:rFonts w:ascii="ArialMT" w:hAnsi="ArialMT" w:cs="ArialMT"/>
          <w:sz w:val="20"/>
          <w:szCs w:val="20"/>
        </w:rPr>
        <w:t xml:space="preserve"> navigators</w:t>
      </w:r>
    </w:p>
    <w:p w:rsidR="00A52AC7" w:rsidRPr="00A52AC7" w:rsidRDefault="00A52AC7" w:rsidP="00A52AC7">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rPr>
      </w:pPr>
      <w:r>
        <w:rPr>
          <w:rFonts w:ascii="ArialMT" w:hAnsi="ArialMT" w:cs="ArialMT"/>
          <w:sz w:val="20"/>
          <w:szCs w:val="20"/>
        </w:rPr>
        <w:t>Doulas</w:t>
      </w:r>
    </w:p>
    <w:p w:rsidR="00A52AC7" w:rsidRDefault="00A52AC7" w:rsidP="00A52AC7">
      <w:pPr>
        <w:widowControl w:val="0"/>
        <w:numPr>
          <w:ilvl w:val="0"/>
          <w:numId w:val="13"/>
        </w:numPr>
        <w:tabs>
          <w:tab w:val="left" w:pos="720"/>
        </w:tabs>
        <w:autoSpaceDE w:val="0"/>
        <w:autoSpaceDN w:val="0"/>
        <w:adjustRightInd w:val="0"/>
        <w:spacing w:before="60" w:after="20" w:line="276" w:lineRule="auto"/>
        <w:ind w:left="1440" w:right="2160"/>
        <w:rPr>
          <w:rFonts w:ascii="ArialMT" w:hAnsi="ArialMT" w:cs="ArialMT"/>
          <w:sz w:val="20"/>
          <w:szCs w:val="20"/>
        </w:rPr>
      </w:pPr>
      <w:r w:rsidRPr="00A52AC7">
        <w:rPr>
          <w:rFonts w:ascii="ArialMT" w:hAnsi="ArialMT" w:cs="ArialMT"/>
          <w:sz w:val="20"/>
          <w:szCs w:val="20"/>
        </w:rPr>
        <w:t>Credentialing</w:t>
      </w:r>
    </w:p>
    <w:p w:rsidR="00A52AC7" w:rsidRDefault="00A52AC7" w:rsidP="00A52AC7">
      <w:pPr>
        <w:widowControl w:val="0"/>
        <w:numPr>
          <w:ilvl w:val="0"/>
          <w:numId w:val="13"/>
        </w:numPr>
        <w:tabs>
          <w:tab w:val="left" w:pos="720"/>
        </w:tabs>
        <w:autoSpaceDE w:val="0"/>
        <w:autoSpaceDN w:val="0"/>
        <w:adjustRightInd w:val="0"/>
        <w:spacing w:before="60" w:after="20" w:line="276" w:lineRule="auto"/>
        <w:ind w:left="1440" w:right="2160"/>
        <w:rPr>
          <w:rFonts w:ascii="ArialMT" w:hAnsi="ArialMT" w:cs="ArialMT"/>
          <w:sz w:val="20"/>
          <w:szCs w:val="20"/>
        </w:rPr>
      </w:pPr>
      <w:r>
        <w:rPr>
          <w:rFonts w:ascii="ArialMT" w:hAnsi="ArialMT" w:cs="ArialMT"/>
          <w:sz w:val="20"/>
          <w:szCs w:val="20"/>
        </w:rPr>
        <w:t>Scope of Practice</w:t>
      </w:r>
    </w:p>
    <w:p w:rsidR="00A52AC7" w:rsidRDefault="00A52AC7" w:rsidP="00A52AC7">
      <w:pPr>
        <w:widowControl w:val="0"/>
        <w:tabs>
          <w:tab w:val="left" w:pos="720"/>
        </w:tabs>
        <w:autoSpaceDE w:val="0"/>
        <w:autoSpaceDN w:val="0"/>
        <w:adjustRightInd w:val="0"/>
        <w:spacing w:before="60" w:after="20" w:line="276" w:lineRule="auto"/>
        <w:ind w:right="2160"/>
        <w:rPr>
          <w:rFonts w:ascii="ArialMT" w:hAnsi="ArialMT" w:cs="ArialMT"/>
          <w:sz w:val="20"/>
          <w:szCs w:val="20"/>
        </w:rPr>
      </w:pPr>
      <w:r>
        <w:rPr>
          <w:rFonts w:ascii="ArialMT" w:hAnsi="ArialMT" w:cs="ArialMT"/>
          <w:sz w:val="20"/>
          <w:szCs w:val="20"/>
        </w:rPr>
        <w:t xml:space="preserve">      II</w:t>
      </w:r>
      <w:proofErr w:type="gramStart"/>
      <w:r>
        <w:rPr>
          <w:rFonts w:ascii="ArialMT" w:hAnsi="ArialMT" w:cs="ArialMT"/>
          <w:sz w:val="20"/>
          <w:szCs w:val="20"/>
        </w:rPr>
        <w:t>.  Ethics</w:t>
      </w:r>
      <w:proofErr w:type="gramEnd"/>
    </w:p>
    <w:p w:rsidR="00017C19" w:rsidRDefault="00017C19" w:rsidP="00017C19">
      <w:pPr>
        <w:widowControl w:val="0"/>
        <w:numPr>
          <w:ilvl w:val="0"/>
          <w:numId w:val="30"/>
        </w:numPr>
        <w:tabs>
          <w:tab w:val="left" w:pos="720"/>
        </w:tabs>
        <w:autoSpaceDE w:val="0"/>
        <w:autoSpaceDN w:val="0"/>
        <w:adjustRightInd w:val="0"/>
        <w:spacing w:before="60" w:after="20" w:line="276" w:lineRule="auto"/>
        <w:ind w:right="2160" w:firstLine="0"/>
        <w:rPr>
          <w:rFonts w:ascii="ArialMT" w:hAnsi="ArialMT" w:cs="ArialMT"/>
          <w:sz w:val="20"/>
          <w:szCs w:val="20"/>
        </w:rPr>
      </w:pPr>
      <w:r>
        <w:rPr>
          <w:rFonts w:ascii="ArialMT" w:hAnsi="ArialMT" w:cs="ArialMT"/>
          <w:sz w:val="20"/>
          <w:szCs w:val="20"/>
        </w:rPr>
        <w:t>Boundaries and role conflicts</w:t>
      </w:r>
    </w:p>
    <w:p w:rsidR="00017C19" w:rsidRDefault="00017C19" w:rsidP="00017C19">
      <w:pPr>
        <w:widowControl w:val="0"/>
        <w:numPr>
          <w:ilvl w:val="0"/>
          <w:numId w:val="30"/>
        </w:numPr>
        <w:tabs>
          <w:tab w:val="left" w:pos="720"/>
        </w:tabs>
        <w:autoSpaceDE w:val="0"/>
        <w:autoSpaceDN w:val="0"/>
        <w:adjustRightInd w:val="0"/>
        <w:spacing w:before="60" w:after="20" w:line="276" w:lineRule="auto"/>
        <w:ind w:right="2160" w:firstLine="0"/>
        <w:rPr>
          <w:rFonts w:ascii="ArialMT" w:hAnsi="ArialMT" w:cs="ArialMT"/>
          <w:sz w:val="20"/>
          <w:szCs w:val="20"/>
        </w:rPr>
      </w:pPr>
      <w:r>
        <w:rPr>
          <w:rFonts w:ascii="ArialMT" w:hAnsi="ArialMT" w:cs="ArialMT"/>
          <w:sz w:val="20"/>
          <w:szCs w:val="20"/>
        </w:rPr>
        <w:t>Self-disclosure</w:t>
      </w:r>
    </w:p>
    <w:p w:rsidR="00017C19" w:rsidRDefault="00017C19" w:rsidP="00017C19">
      <w:pPr>
        <w:widowControl w:val="0"/>
        <w:numPr>
          <w:ilvl w:val="0"/>
          <w:numId w:val="30"/>
        </w:numPr>
        <w:tabs>
          <w:tab w:val="left" w:pos="720"/>
        </w:tabs>
        <w:autoSpaceDE w:val="0"/>
        <w:autoSpaceDN w:val="0"/>
        <w:adjustRightInd w:val="0"/>
        <w:spacing w:before="60" w:after="20" w:line="276" w:lineRule="auto"/>
        <w:ind w:right="2160" w:firstLine="0"/>
        <w:rPr>
          <w:rFonts w:ascii="ArialMT" w:hAnsi="ArialMT" w:cs="ArialMT"/>
          <w:sz w:val="20"/>
          <w:szCs w:val="20"/>
        </w:rPr>
      </w:pPr>
      <w:r>
        <w:rPr>
          <w:rFonts w:ascii="ArialMT" w:hAnsi="ArialMT" w:cs="ArialMT"/>
          <w:sz w:val="20"/>
          <w:szCs w:val="20"/>
        </w:rPr>
        <w:t>Client rights, confidentiality, informed consent, HIPPA</w:t>
      </w:r>
    </w:p>
    <w:p w:rsidR="00017C19" w:rsidRDefault="00017C19" w:rsidP="00017C19">
      <w:pPr>
        <w:widowControl w:val="0"/>
        <w:numPr>
          <w:ilvl w:val="0"/>
          <w:numId w:val="30"/>
        </w:numPr>
        <w:tabs>
          <w:tab w:val="left" w:pos="720"/>
        </w:tabs>
        <w:autoSpaceDE w:val="0"/>
        <w:autoSpaceDN w:val="0"/>
        <w:adjustRightInd w:val="0"/>
        <w:spacing w:before="60" w:after="20" w:line="276" w:lineRule="auto"/>
        <w:ind w:left="1440" w:right="720"/>
        <w:rPr>
          <w:rFonts w:ascii="ArialMT" w:hAnsi="ArialMT" w:cs="ArialMT"/>
          <w:sz w:val="20"/>
          <w:szCs w:val="20"/>
        </w:rPr>
      </w:pPr>
      <w:r>
        <w:rPr>
          <w:rFonts w:ascii="ArialMT" w:hAnsi="ArialMT" w:cs="ArialMT"/>
          <w:sz w:val="20"/>
          <w:szCs w:val="20"/>
        </w:rPr>
        <w:t xml:space="preserve">Developing ethical relationships with consumers, caregivers, professionals and community    agencies </w:t>
      </w:r>
    </w:p>
    <w:p w:rsidR="00017C19" w:rsidRDefault="00017C19" w:rsidP="00017C19">
      <w:pPr>
        <w:widowControl w:val="0"/>
        <w:numPr>
          <w:ilvl w:val="0"/>
          <w:numId w:val="30"/>
        </w:numPr>
        <w:tabs>
          <w:tab w:val="left" w:pos="720"/>
        </w:tabs>
        <w:autoSpaceDE w:val="0"/>
        <w:autoSpaceDN w:val="0"/>
        <w:adjustRightInd w:val="0"/>
        <w:spacing w:before="60" w:after="20" w:line="276" w:lineRule="auto"/>
        <w:ind w:right="810" w:firstLine="0"/>
        <w:rPr>
          <w:rFonts w:ascii="ArialMT" w:hAnsi="ArialMT" w:cs="ArialMT"/>
          <w:sz w:val="20"/>
          <w:szCs w:val="20"/>
        </w:rPr>
      </w:pPr>
      <w:r>
        <w:rPr>
          <w:rFonts w:ascii="ArialMT" w:hAnsi="ArialMT" w:cs="ArialMT"/>
          <w:sz w:val="20"/>
          <w:szCs w:val="20"/>
        </w:rPr>
        <w:t>Ethical responsibilities in a multicultural context</w:t>
      </w:r>
    </w:p>
    <w:p w:rsidR="00A52AC7" w:rsidRDefault="00017C19" w:rsidP="00017C19">
      <w:pPr>
        <w:widowControl w:val="0"/>
        <w:numPr>
          <w:ilvl w:val="0"/>
          <w:numId w:val="30"/>
        </w:numPr>
        <w:tabs>
          <w:tab w:val="left" w:pos="720"/>
        </w:tabs>
        <w:autoSpaceDE w:val="0"/>
        <w:autoSpaceDN w:val="0"/>
        <w:adjustRightInd w:val="0"/>
        <w:spacing w:before="60" w:after="20" w:line="276" w:lineRule="auto"/>
        <w:ind w:right="810" w:firstLine="0"/>
        <w:rPr>
          <w:rFonts w:ascii="ArialMT" w:hAnsi="ArialMT" w:cs="ArialMT"/>
          <w:sz w:val="20"/>
          <w:szCs w:val="20"/>
        </w:rPr>
      </w:pPr>
      <w:r>
        <w:rPr>
          <w:rFonts w:ascii="ArialMT" w:hAnsi="ArialMT" w:cs="ArialMT"/>
          <w:sz w:val="20"/>
          <w:szCs w:val="20"/>
        </w:rPr>
        <w:lastRenderedPageBreak/>
        <w:t xml:space="preserve">Professional conduct  </w:t>
      </w:r>
    </w:p>
    <w:p w:rsidR="00017C19" w:rsidRDefault="00017C19" w:rsidP="00017C19">
      <w:pPr>
        <w:widowControl w:val="0"/>
        <w:tabs>
          <w:tab w:val="left" w:pos="720"/>
        </w:tabs>
        <w:autoSpaceDE w:val="0"/>
        <w:autoSpaceDN w:val="0"/>
        <w:adjustRightInd w:val="0"/>
        <w:spacing w:before="60" w:after="20" w:line="276" w:lineRule="auto"/>
        <w:ind w:left="360" w:right="810"/>
        <w:rPr>
          <w:rFonts w:ascii="ArialMT" w:hAnsi="ArialMT" w:cs="ArialMT"/>
          <w:sz w:val="20"/>
          <w:szCs w:val="20"/>
        </w:rPr>
      </w:pPr>
      <w:r>
        <w:rPr>
          <w:rFonts w:ascii="ArialMT" w:hAnsi="ArialMT" w:cs="ArialMT"/>
          <w:sz w:val="20"/>
          <w:szCs w:val="20"/>
        </w:rPr>
        <w:t>III. Community resources and advocacy</w:t>
      </w:r>
    </w:p>
    <w:p w:rsidR="00017C19" w:rsidRDefault="00017C19" w:rsidP="00017C19">
      <w:pPr>
        <w:widowControl w:val="0"/>
        <w:numPr>
          <w:ilvl w:val="0"/>
          <w:numId w:val="31"/>
        </w:numPr>
        <w:tabs>
          <w:tab w:val="left" w:pos="720"/>
        </w:tabs>
        <w:autoSpaceDE w:val="0"/>
        <w:autoSpaceDN w:val="0"/>
        <w:adjustRightInd w:val="0"/>
        <w:spacing w:before="60" w:after="20" w:line="276" w:lineRule="auto"/>
        <w:ind w:right="810" w:firstLine="0"/>
        <w:rPr>
          <w:rFonts w:ascii="ArialMT" w:hAnsi="ArialMT" w:cs="ArialMT"/>
          <w:sz w:val="20"/>
          <w:szCs w:val="20"/>
        </w:rPr>
      </w:pPr>
      <w:r>
        <w:rPr>
          <w:rFonts w:ascii="ArialMT" w:hAnsi="ArialMT" w:cs="ArialMT"/>
          <w:sz w:val="20"/>
          <w:szCs w:val="20"/>
        </w:rPr>
        <w:t>Defining the role and skills of an advocate</w:t>
      </w:r>
    </w:p>
    <w:p w:rsidR="00017C19" w:rsidRDefault="00017C19" w:rsidP="00017C19">
      <w:pPr>
        <w:widowControl w:val="0"/>
        <w:numPr>
          <w:ilvl w:val="0"/>
          <w:numId w:val="31"/>
        </w:numPr>
        <w:tabs>
          <w:tab w:val="left" w:pos="720"/>
        </w:tabs>
        <w:autoSpaceDE w:val="0"/>
        <w:autoSpaceDN w:val="0"/>
        <w:adjustRightInd w:val="0"/>
        <w:spacing w:before="60" w:after="20" w:line="276" w:lineRule="auto"/>
        <w:ind w:right="810" w:firstLine="0"/>
        <w:rPr>
          <w:rFonts w:ascii="ArialMT" w:hAnsi="ArialMT" w:cs="ArialMT"/>
          <w:sz w:val="20"/>
          <w:szCs w:val="20"/>
        </w:rPr>
      </w:pPr>
      <w:r>
        <w:rPr>
          <w:rFonts w:ascii="ArialMT" w:hAnsi="ArialMT" w:cs="ArialMT"/>
          <w:sz w:val="20"/>
          <w:szCs w:val="20"/>
        </w:rPr>
        <w:t>Community Engagement</w:t>
      </w:r>
    </w:p>
    <w:p w:rsidR="00017C19" w:rsidRDefault="00017C19" w:rsidP="00017C19">
      <w:pPr>
        <w:widowControl w:val="0"/>
        <w:numPr>
          <w:ilvl w:val="0"/>
          <w:numId w:val="32"/>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Identifying community and consumer needs</w:t>
      </w:r>
    </w:p>
    <w:p w:rsidR="00017C19" w:rsidRDefault="00017C19" w:rsidP="00017C19">
      <w:pPr>
        <w:widowControl w:val="0"/>
        <w:numPr>
          <w:ilvl w:val="0"/>
          <w:numId w:val="32"/>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Outreach methods</w:t>
      </w:r>
    </w:p>
    <w:p w:rsidR="00017C19" w:rsidRDefault="00017C19" w:rsidP="00017C19">
      <w:pPr>
        <w:widowControl w:val="0"/>
        <w:numPr>
          <w:ilvl w:val="0"/>
          <w:numId w:val="32"/>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Identifying community resources</w:t>
      </w:r>
    </w:p>
    <w:p w:rsidR="00017C19" w:rsidRDefault="00017C19" w:rsidP="00017C19">
      <w:pPr>
        <w:widowControl w:val="0"/>
        <w:numPr>
          <w:ilvl w:val="0"/>
          <w:numId w:val="32"/>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Bridging clinical and community cultures\</w:t>
      </w:r>
    </w:p>
    <w:p w:rsidR="00017C19" w:rsidRDefault="00017C19" w:rsidP="00017C19">
      <w:pPr>
        <w:widowControl w:val="0"/>
        <w:numPr>
          <w:ilvl w:val="0"/>
          <w:numId w:val="32"/>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 xml:space="preserve">Existing </w:t>
      </w:r>
      <w:r w:rsidR="001032AE">
        <w:rPr>
          <w:rFonts w:ascii="ArialMT" w:hAnsi="ArialMT" w:cs="ArialMT"/>
          <w:sz w:val="20"/>
          <w:szCs w:val="20"/>
        </w:rPr>
        <w:t>Social Welfare laws</w:t>
      </w:r>
    </w:p>
    <w:p w:rsidR="001032AE" w:rsidRDefault="001032AE" w:rsidP="001032AE">
      <w:pPr>
        <w:widowControl w:val="0"/>
        <w:numPr>
          <w:ilvl w:val="0"/>
          <w:numId w:val="33"/>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American with Disabilities Act</w:t>
      </w:r>
    </w:p>
    <w:p w:rsidR="001032AE" w:rsidRDefault="001032AE" w:rsidP="001032AE">
      <w:pPr>
        <w:widowControl w:val="0"/>
        <w:numPr>
          <w:ilvl w:val="0"/>
          <w:numId w:val="33"/>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Fair Housing Act</w:t>
      </w:r>
    </w:p>
    <w:p w:rsidR="001032AE" w:rsidRDefault="001032AE" w:rsidP="001032AE">
      <w:pPr>
        <w:widowControl w:val="0"/>
        <w:numPr>
          <w:ilvl w:val="0"/>
          <w:numId w:val="33"/>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Civil Rights Act</w:t>
      </w:r>
    </w:p>
    <w:p w:rsidR="001032AE" w:rsidRDefault="001032AE" w:rsidP="001032AE">
      <w:pPr>
        <w:widowControl w:val="0"/>
        <w:numPr>
          <w:ilvl w:val="0"/>
          <w:numId w:val="33"/>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Social Insurance programs</w:t>
      </w:r>
    </w:p>
    <w:p w:rsidR="001032AE" w:rsidRDefault="001032AE" w:rsidP="001032AE">
      <w:pPr>
        <w:widowControl w:val="0"/>
        <w:numPr>
          <w:ilvl w:val="0"/>
          <w:numId w:val="33"/>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Temporary Assistance to Needy Families</w:t>
      </w:r>
    </w:p>
    <w:p w:rsidR="001032AE" w:rsidRDefault="00DC6005" w:rsidP="001032AE">
      <w:pPr>
        <w:widowControl w:val="0"/>
        <w:numPr>
          <w:ilvl w:val="0"/>
          <w:numId w:val="33"/>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Food stamps</w:t>
      </w:r>
    </w:p>
    <w:p w:rsidR="001032AE" w:rsidRDefault="001032AE" w:rsidP="001032AE">
      <w:pPr>
        <w:widowControl w:val="0"/>
        <w:numPr>
          <w:ilvl w:val="0"/>
          <w:numId w:val="33"/>
        </w:numPr>
        <w:tabs>
          <w:tab w:val="left" w:pos="720"/>
        </w:tabs>
        <w:autoSpaceDE w:val="0"/>
        <w:autoSpaceDN w:val="0"/>
        <w:adjustRightInd w:val="0"/>
        <w:spacing w:before="60" w:after="20" w:line="276" w:lineRule="auto"/>
        <w:ind w:right="810"/>
        <w:rPr>
          <w:rFonts w:ascii="ArialMT" w:hAnsi="ArialMT" w:cs="ArialMT"/>
          <w:sz w:val="20"/>
          <w:szCs w:val="20"/>
        </w:rPr>
      </w:pPr>
      <w:r>
        <w:rPr>
          <w:rFonts w:ascii="ArialMT" w:hAnsi="ArialMT" w:cs="ArialMT"/>
          <w:sz w:val="20"/>
          <w:szCs w:val="20"/>
        </w:rPr>
        <w:t>Medicare</w:t>
      </w:r>
    </w:p>
    <w:p w:rsidR="001032AE" w:rsidRDefault="001032AE" w:rsidP="001032AE">
      <w:pPr>
        <w:widowControl w:val="0"/>
        <w:numPr>
          <w:ilvl w:val="0"/>
          <w:numId w:val="32"/>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Navigating public and private health and human service systems including state, regional and local systems</w:t>
      </w:r>
    </w:p>
    <w:p w:rsidR="001032AE" w:rsidRDefault="001032AE" w:rsidP="001032AE">
      <w:pPr>
        <w:widowControl w:val="0"/>
        <w:numPr>
          <w:ilvl w:val="0"/>
          <w:numId w:val="32"/>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Social determinants of health</w:t>
      </w:r>
    </w:p>
    <w:p w:rsidR="001032AE" w:rsidRDefault="001032AE" w:rsidP="001032AE">
      <w:pPr>
        <w:widowControl w:val="0"/>
        <w:numPr>
          <w:ilvl w:val="0"/>
          <w:numId w:val="32"/>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Group facilitation</w:t>
      </w:r>
    </w:p>
    <w:p w:rsidR="001032AE" w:rsidRDefault="001032AE" w:rsidP="001032AE">
      <w:pPr>
        <w:widowControl w:val="0"/>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 xml:space="preserve">  IV</w:t>
      </w:r>
      <w:proofErr w:type="gramStart"/>
      <w:r>
        <w:rPr>
          <w:rFonts w:ascii="ArialMT" w:hAnsi="ArialMT" w:cs="ArialMT"/>
          <w:sz w:val="20"/>
          <w:szCs w:val="20"/>
        </w:rPr>
        <w:t>.  Helping</w:t>
      </w:r>
      <w:proofErr w:type="gramEnd"/>
      <w:r>
        <w:rPr>
          <w:rFonts w:ascii="ArialMT" w:hAnsi="ArialMT" w:cs="ArialMT"/>
          <w:sz w:val="20"/>
          <w:szCs w:val="20"/>
        </w:rPr>
        <w:t xml:space="preserve"> Skills</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Assessing stages of change and consumer needs</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Active listening</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Principles of motivational interviewing</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Principles of adult learning; coaching and educating</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Case coordination and management</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Crisis assessment and intervention</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Information and referral skills</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Co-occurring conditions</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Multicultural helping</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Trauma-informed care</w:t>
      </w:r>
    </w:p>
    <w:p w:rsidR="001032AE" w:rsidRDefault="001032AE" w:rsidP="001032AE">
      <w:pPr>
        <w:widowControl w:val="0"/>
        <w:numPr>
          <w:ilvl w:val="0"/>
          <w:numId w:val="34"/>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 xml:space="preserve">Promoting </w:t>
      </w:r>
      <w:r w:rsidR="00DC6005">
        <w:rPr>
          <w:rFonts w:ascii="ArialMT" w:hAnsi="ArialMT" w:cs="ArialMT"/>
          <w:sz w:val="20"/>
          <w:szCs w:val="20"/>
        </w:rPr>
        <w:t>self</w:t>
      </w:r>
      <w:r>
        <w:rPr>
          <w:rFonts w:ascii="ArialMT" w:hAnsi="ArialMT" w:cs="ArialMT"/>
          <w:sz w:val="20"/>
          <w:szCs w:val="20"/>
        </w:rPr>
        <w:t xml:space="preserve">-efficacy and individual </w:t>
      </w:r>
      <w:r w:rsidR="00DC6005">
        <w:rPr>
          <w:rFonts w:ascii="ArialMT" w:hAnsi="ArialMT" w:cs="ArialMT"/>
          <w:sz w:val="20"/>
          <w:szCs w:val="20"/>
        </w:rPr>
        <w:t>resilience</w:t>
      </w:r>
    </w:p>
    <w:p w:rsidR="001032AE" w:rsidRDefault="001032AE" w:rsidP="001032AE">
      <w:pPr>
        <w:widowControl w:val="0"/>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V.  Case Recording Skills</w:t>
      </w:r>
    </w:p>
    <w:p w:rsidR="001032AE" w:rsidRDefault="001032AE" w:rsidP="001032AE">
      <w:pPr>
        <w:widowControl w:val="0"/>
        <w:numPr>
          <w:ilvl w:val="0"/>
          <w:numId w:val="36"/>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Writing objectively</w:t>
      </w:r>
    </w:p>
    <w:p w:rsidR="001032AE" w:rsidRDefault="001032AE" w:rsidP="001032AE">
      <w:pPr>
        <w:widowControl w:val="0"/>
        <w:numPr>
          <w:ilvl w:val="0"/>
          <w:numId w:val="36"/>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Terminology in primary care and behavioral health</w:t>
      </w:r>
    </w:p>
    <w:p w:rsidR="001032AE" w:rsidRDefault="001032AE" w:rsidP="001032AE">
      <w:pPr>
        <w:widowControl w:val="0"/>
        <w:numPr>
          <w:ilvl w:val="0"/>
          <w:numId w:val="36"/>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Organizing data and documentation</w:t>
      </w:r>
    </w:p>
    <w:p w:rsidR="001032AE" w:rsidRDefault="001032AE" w:rsidP="001032AE">
      <w:pPr>
        <w:widowControl w:val="0"/>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VI</w:t>
      </w:r>
      <w:proofErr w:type="gramStart"/>
      <w:r>
        <w:rPr>
          <w:rFonts w:ascii="ArialMT" w:hAnsi="ArialMT" w:cs="ArialMT"/>
          <w:sz w:val="20"/>
          <w:szCs w:val="20"/>
        </w:rPr>
        <w:t>.  Behavioral</w:t>
      </w:r>
      <w:proofErr w:type="gramEnd"/>
      <w:r>
        <w:rPr>
          <w:rFonts w:ascii="ArialMT" w:hAnsi="ArialMT" w:cs="ArialMT"/>
          <w:sz w:val="20"/>
          <w:szCs w:val="20"/>
        </w:rPr>
        <w:t xml:space="preserve"> Health and an introduction to health promotion</w:t>
      </w:r>
    </w:p>
    <w:p w:rsidR="001032AE" w:rsidRDefault="001032AE" w:rsidP="001032AE">
      <w:pPr>
        <w:widowControl w:val="0"/>
        <w:numPr>
          <w:ilvl w:val="0"/>
          <w:numId w:val="37"/>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Health across the life span</w:t>
      </w:r>
    </w:p>
    <w:p w:rsidR="001032AE" w:rsidRDefault="001032AE" w:rsidP="001032AE">
      <w:pPr>
        <w:widowControl w:val="0"/>
        <w:numPr>
          <w:ilvl w:val="0"/>
          <w:numId w:val="37"/>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Disease processes: signs, basic symptoms, seeking medical help</w:t>
      </w:r>
    </w:p>
    <w:p w:rsidR="001032AE" w:rsidRDefault="00F33BE7" w:rsidP="00F33BE7">
      <w:pPr>
        <w:widowControl w:val="0"/>
        <w:numPr>
          <w:ilvl w:val="0"/>
          <w:numId w:val="38"/>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Common chronic diseases</w:t>
      </w:r>
    </w:p>
    <w:p w:rsidR="00F33BE7" w:rsidRDefault="00F33BE7" w:rsidP="00F33BE7">
      <w:pPr>
        <w:widowControl w:val="0"/>
        <w:numPr>
          <w:ilvl w:val="0"/>
          <w:numId w:val="38"/>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Mental Health</w:t>
      </w:r>
    </w:p>
    <w:p w:rsidR="00F33BE7" w:rsidRDefault="00F33BE7" w:rsidP="00F33BE7">
      <w:pPr>
        <w:widowControl w:val="0"/>
        <w:numPr>
          <w:ilvl w:val="0"/>
          <w:numId w:val="38"/>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Addictions</w:t>
      </w:r>
    </w:p>
    <w:p w:rsidR="00F33BE7" w:rsidRDefault="00F33BE7" w:rsidP="00F33BE7">
      <w:pPr>
        <w:widowControl w:val="0"/>
        <w:numPr>
          <w:ilvl w:val="0"/>
          <w:numId w:val="37"/>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Recovery, resilience and wellness models</w:t>
      </w:r>
    </w:p>
    <w:p w:rsidR="00F33BE7" w:rsidRDefault="00F33BE7" w:rsidP="00F33BE7">
      <w:pPr>
        <w:widowControl w:val="0"/>
        <w:numPr>
          <w:ilvl w:val="0"/>
          <w:numId w:val="37"/>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lastRenderedPageBreak/>
        <w:t>Best practices in health promotion</w:t>
      </w:r>
    </w:p>
    <w:p w:rsidR="00F33BE7" w:rsidRDefault="00F33BE7" w:rsidP="00F33BE7">
      <w:pPr>
        <w:widowControl w:val="0"/>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VII</w:t>
      </w:r>
      <w:proofErr w:type="gramStart"/>
      <w:r>
        <w:rPr>
          <w:rFonts w:ascii="ArialMT" w:hAnsi="ArialMT" w:cs="ArialMT"/>
          <w:sz w:val="20"/>
          <w:szCs w:val="20"/>
        </w:rPr>
        <w:t>.  Working</w:t>
      </w:r>
      <w:proofErr w:type="gramEnd"/>
      <w:r>
        <w:rPr>
          <w:rFonts w:ascii="ArialMT" w:hAnsi="ArialMT" w:cs="ArialMT"/>
          <w:sz w:val="20"/>
          <w:szCs w:val="20"/>
        </w:rPr>
        <w:t xml:space="preserve"> with professional and nonprofessional caregivers, and families</w:t>
      </w:r>
    </w:p>
    <w:p w:rsidR="00F33BE7" w:rsidRDefault="00F33BE7" w:rsidP="00F33BE7">
      <w:pPr>
        <w:widowControl w:val="0"/>
        <w:numPr>
          <w:ilvl w:val="0"/>
          <w:numId w:val="40"/>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Building relationships</w:t>
      </w:r>
    </w:p>
    <w:p w:rsidR="00F33BE7" w:rsidRDefault="00F33BE7" w:rsidP="00F33BE7">
      <w:pPr>
        <w:widowControl w:val="0"/>
        <w:numPr>
          <w:ilvl w:val="0"/>
          <w:numId w:val="40"/>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Working in multidisciplinary teams</w:t>
      </w:r>
    </w:p>
    <w:p w:rsidR="00F33BE7" w:rsidRDefault="00F33BE7" w:rsidP="00F33BE7">
      <w:pPr>
        <w:widowControl w:val="0"/>
        <w:numPr>
          <w:ilvl w:val="0"/>
          <w:numId w:val="40"/>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Respite care</w:t>
      </w:r>
    </w:p>
    <w:p w:rsidR="00F33BE7" w:rsidRDefault="00F33BE7" w:rsidP="00F33BE7">
      <w:pPr>
        <w:widowControl w:val="0"/>
        <w:tabs>
          <w:tab w:val="left" w:pos="720"/>
          <w:tab w:val="left" w:pos="477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VIII</w:t>
      </w:r>
      <w:proofErr w:type="gramStart"/>
      <w:r>
        <w:rPr>
          <w:rFonts w:ascii="ArialMT" w:hAnsi="ArialMT" w:cs="ArialMT"/>
          <w:sz w:val="20"/>
          <w:szCs w:val="20"/>
        </w:rPr>
        <w:t>.  Self</w:t>
      </w:r>
      <w:proofErr w:type="gramEnd"/>
      <w:r>
        <w:rPr>
          <w:rFonts w:ascii="ArialMT" w:hAnsi="ArialMT" w:cs="ArialMT"/>
          <w:sz w:val="20"/>
          <w:szCs w:val="20"/>
        </w:rPr>
        <w:t>-care</w:t>
      </w:r>
    </w:p>
    <w:p w:rsidR="00F33BE7" w:rsidRDefault="00F33BE7" w:rsidP="00F33BE7">
      <w:pPr>
        <w:widowControl w:val="0"/>
        <w:numPr>
          <w:ilvl w:val="0"/>
          <w:numId w:val="42"/>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Compassion fatigue/secondary trauma</w:t>
      </w:r>
    </w:p>
    <w:p w:rsidR="00F33BE7" w:rsidRDefault="00F33BE7" w:rsidP="00F33BE7">
      <w:pPr>
        <w:widowControl w:val="0"/>
        <w:numPr>
          <w:ilvl w:val="0"/>
          <w:numId w:val="42"/>
        </w:numPr>
        <w:tabs>
          <w:tab w:val="left" w:pos="720"/>
        </w:tabs>
        <w:autoSpaceDE w:val="0"/>
        <w:autoSpaceDN w:val="0"/>
        <w:adjustRightInd w:val="0"/>
        <w:spacing w:before="60" w:after="20" w:line="276" w:lineRule="auto"/>
        <w:ind w:right="720"/>
        <w:rPr>
          <w:rFonts w:ascii="ArialMT" w:hAnsi="ArialMT" w:cs="ArialMT"/>
          <w:sz w:val="20"/>
          <w:szCs w:val="20"/>
        </w:rPr>
      </w:pPr>
      <w:r>
        <w:rPr>
          <w:rFonts w:ascii="ArialMT" w:hAnsi="ArialMT" w:cs="ArialMT"/>
          <w:sz w:val="20"/>
          <w:szCs w:val="20"/>
        </w:rPr>
        <w:t>Self-care plans</w:t>
      </w:r>
    </w:p>
    <w:p w:rsidR="00A52AC7" w:rsidRPr="0041128F" w:rsidRDefault="00A52AC7" w:rsidP="00A52AC7">
      <w:pPr>
        <w:widowControl w:val="0"/>
        <w:tabs>
          <w:tab w:val="left" w:pos="720"/>
        </w:tabs>
        <w:autoSpaceDE w:val="0"/>
        <w:autoSpaceDN w:val="0"/>
        <w:adjustRightInd w:val="0"/>
        <w:spacing w:before="60" w:after="20" w:line="276" w:lineRule="auto"/>
        <w:ind w:right="2160"/>
        <w:rPr>
          <w:rFonts w:ascii="ArialMT" w:hAnsi="ArialMT" w:cs="ArialMT"/>
        </w:rPr>
      </w:pPr>
      <w:r>
        <w:rPr>
          <w:rFonts w:ascii="ArialMT" w:hAnsi="ArialMT" w:cs="ArialMT"/>
          <w:sz w:val="20"/>
          <w:szCs w:val="20"/>
        </w:rPr>
        <w:tab/>
      </w:r>
      <w:r>
        <w:rPr>
          <w:rFonts w:ascii="ArialMT" w:hAnsi="ArialMT" w:cs="ArialMT"/>
          <w:sz w:val="20"/>
          <w:szCs w:val="20"/>
        </w:rPr>
        <w:tab/>
      </w: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Times New Roman" w:hAnsi="Times New Roman"/>
          <w:sz w:val="20"/>
          <w:szCs w:val="20"/>
        </w:rPr>
        <w:t xml:space="preserve">(See sample </w:t>
      </w:r>
      <w:proofErr w:type="gramStart"/>
      <w:r>
        <w:rPr>
          <w:rFonts w:ascii="Times New Roman" w:hAnsi="Times New Roman"/>
          <w:sz w:val="20"/>
          <w:szCs w:val="20"/>
        </w:rPr>
        <w:t xml:space="preserve">at </w:t>
      </w:r>
      <w:r w:rsidR="00515D0E">
        <w:rPr>
          <w:rFonts w:ascii="Times New Roman" w:hAnsi="Times New Roman"/>
          <w:sz w:val="20"/>
          <w:szCs w:val="20"/>
        </w:rPr>
        <w:t xml:space="preserve"> </w:t>
      </w:r>
      <w:proofErr w:type="gramEnd"/>
      <w:r w:rsidR="00403C81">
        <w:fldChar w:fldCharType="begin"/>
      </w:r>
      <w:r w:rsidR="00403C81">
        <w:instrText xml:space="preserve"> HYPERLINK "http://www.lanecc.edu/copps" </w:instrText>
      </w:r>
      <w:r w:rsidR="00403C81">
        <w:fldChar w:fldCharType="separate"/>
      </w:r>
      <w:r w:rsidR="00515D0E" w:rsidRPr="006F5D61">
        <w:rPr>
          <w:rStyle w:val="Hyperlink"/>
          <w:rFonts w:ascii="Times New Roman" w:hAnsi="Times New Roman" w:cs="Times"/>
          <w:sz w:val="20"/>
          <w:szCs w:val="20"/>
        </w:rPr>
        <w:t>http://www.lanecc.edu/copps</w:t>
      </w:r>
      <w:r w:rsidR="00403C81">
        <w:rPr>
          <w:rStyle w:val="Hyperlink"/>
          <w:rFonts w:ascii="Times New Roman" w:hAnsi="Times New Roman" w:cs="Times"/>
          <w:sz w:val="20"/>
          <w:szCs w:val="20"/>
        </w:rPr>
        <w:fldChar w:fldCharType="end"/>
      </w:r>
      <w:r w:rsidR="00515D0E">
        <w:rPr>
          <w:rFonts w:ascii="Times New Roman" w:hAnsi="Times New Roman"/>
          <w:sz w:val="20"/>
          <w:szCs w:val="20"/>
        </w:rPr>
        <w:t xml:space="preserve"> </w:t>
      </w:r>
      <w:r>
        <w:rPr>
          <w:rFonts w:ascii="Times New Roman" w:hAnsi="Times New Roman"/>
          <w:sz w:val="20"/>
          <w:szCs w:val="20"/>
        </w:rPr>
        <w:t xml:space="preserve"> </w:t>
      </w:r>
    </w:p>
    <w:p w:rsidR="0041128F" w:rsidRPr="0041128F" w:rsidRDefault="0041128F" w:rsidP="0041128F">
      <w:pPr>
        <w:widowControl w:val="0"/>
        <w:tabs>
          <w:tab w:val="left" w:pos="720"/>
        </w:tabs>
        <w:autoSpaceDE w:val="0"/>
        <w:autoSpaceDN w:val="0"/>
        <w:adjustRightInd w:val="0"/>
        <w:spacing w:before="60" w:after="20"/>
        <w:ind w:right="2160"/>
        <w:rPr>
          <w:rFonts w:ascii="ArialMT" w:hAnsi="ArialMT" w:cs="ArialMT"/>
          <w:b/>
          <w:bCs/>
          <w:sz w:val="20"/>
          <w:szCs w:val="20"/>
        </w:rPr>
      </w:pPr>
      <w:r w:rsidRPr="0041128F">
        <w:rPr>
          <w:rFonts w:ascii="ArialMT" w:hAnsi="ArialMT" w:cs="ArialMT"/>
          <w:b/>
          <w:bCs/>
          <w:sz w:val="20"/>
          <w:szCs w:val="20"/>
        </w:rPr>
        <w:lastRenderedPageBreak/>
        <w:t>Topics:</w:t>
      </w:r>
    </w:p>
    <w:p w:rsidR="0041128F" w:rsidRPr="0041128F" w:rsidRDefault="0041128F" w:rsidP="006C2B24">
      <w:pPr>
        <w:widowControl w:val="0"/>
        <w:tabs>
          <w:tab w:val="left" w:pos="720"/>
        </w:tabs>
        <w:autoSpaceDE w:val="0"/>
        <w:autoSpaceDN w:val="0"/>
        <w:adjustRightInd w:val="0"/>
        <w:spacing w:before="60" w:after="20" w:line="276" w:lineRule="auto"/>
        <w:ind w:left="450" w:right="2160"/>
        <w:rPr>
          <w:rFonts w:ascii="ArialMT" w:hAnsi="ArialMT" w:cs="ArialMT"/>
          <w:sz w:val="20"/>
          <w:szCs w:val="20"/>
        </w:rPr>
      </w:pPr>
      <w:r w:rsidRPr="0041128F">
        <w:rPr>
          <w:rFonts w:ascii="ArialMT" w:hAnsi="ArialMT" w:cs="ArialMT"/>
          <w:sz w:val="20"/>
          <w:szCs w:val="20"/>
        </w:rPr>
        <w:t>I.</w:t>
      </w:r>
      <w:r w:rsidRPr="0041128F">
        <w:rPr>
          <w:rFonts w:ascii="ArialMT" w:hAnsi="ArialMT" w:cs="ArialMT"/>
          <w:sz w:val="20"/>
          <w:szCs w:val="20"/>
        </w:rPr>
        <w:tab/>
        <w:t>Health Care Reform and community health workers Services</w:t>
      </w:r>
    </w:p>
    <w:p w:rsidR="0041128F" w:rsidRPr="0041128F" w:rsidRDefault="0041128F" w:rsidP="0041128F">
      <w:pPr>
        <w:widowControl w:val="0"/>
        <w:numPr>
          <w:ilvl w:val="0"/>
          <w:numId w:val="13"/>
        </w:numPr>
        <w:tabs>
          <w:tab w:val="left" w:pos="720"/>
        </w:tabs>
        <w:autoSpaceDE w:val="0"/>
        <w:autoSpaceDN w:val="0"/>
        <w:adjustRightInd w:val="0"/>
        <w:spacing w:before="60" w:after="20" w:line="276" w:lineRule="auto"/>
        <w:ind w:left="1440" w:right="2160"/>
        <w:rPr>
          <w:rFonts w:ascii="ArialMT" w:hAnsi="ArialMT" w:cs="ArialMT"/>
          <w:sz w:val="20"/>
          <w:szCs w:val="20"/>
        </w:rPr>
      </w:pPr>
      <w:r w:rsidRPr="0041128F">
        <w:rPr>
          <w:rFonts w:ascii="ArialMT" w:hAnsi="ArialMT" w:cs="ArialMT"/>
          <w:sz w:val="20"/>
          <w:szCs w:val="20"/>
        </w:rPr>
        <w:t>Legislation and implementation: Oregon and the nation</w:t>
      </w:r>
    </w:p>
    <w:p w:rsidR="0041128F" w:rsidRPr="0041128F" w:rsidRDefault="0041128F" w:rsidP="0041128F">
      <w:pPr>
        <w:widowControl w:val="0"/>
        <w:numPr>
          <w:ilvl w:val="0"/>
          <w:numId w:val="13"/>
        </w:numPr>
        <w:tabs>
          <w:tab w:val="left" w:pos="720"/>
        </w:tabs>
        <w:autoSpaceDE w:val="0"/>
        <w:autoSpaceDN w:val="0"/>
        <w:adjustRightInd w:val="0"/>
        <w:spacing w:before="60" w:after="20" w:line="276" w:lineRule="auto"/>
        <w:ind w:left="1440" w:right="2160"/>
        <w:rPr>
          <w:rFonts w:ascii="ArialMT" w:hAnsi="ArialMT" w:cs="ArialMT"/>
        </w:rPr>
      </w:pPr>
      <w:r w:rsidRPr="0041128F">
        <w:rPr>
          <w:rFonts w:ascii="ArialMT" w:hAnsi="ArialMT" w:cs="ArialMT"/>
          <w:sz w:val="20"/>
          <w:szCs w:val="20"/>
        </w:rPr>
        <w:t>Emerging roles and employment opportunities</w:t>
      </w:r>
    </w:p>
    <w:p w:rsidR="0041128F" w:rsidRPr="0041128F" w:rsidRDefault="0041128F" w:rsidP="0041128F">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sz w:val="20"/>
          <w:szCs w:val="20"/>
        </w:rPr>
      </w:pPr>
      <w:r w:rsidRPr="0041128F">
        <w:rPr>
          <w:rFonts w:ascii="ArialMT" w:hAnsi="ArialMT" w:cs="ArialMT"/>
          <w:sz w:val="20"/>
          <w:szCs w:val="20"/>
        </w:rPr>
        <w:t>Community Health worker</w:t>
      </w:r>
    </w:p>
    <w:p w:rsidR="0041128F" w:rsidRPr="0041128F" w:rsidRDefault="0041128F" w:rsidP="0041128F">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sz w:val="20"/>
          <w:szCs w:val="20"/>
        </w:rPr>
      </w:pPr>
      <w:r w:rsidRPr="0041128F">
        <w:rPr>
          <w:rFonts w:ascii="ArialMT" w:hAnsi="ArialMT" w:cs="ArialMT"/>
          <w:sz w:val="20"/>
          <w:szCs w:val="20"/>
        </w:rPr>
        <w:t xml:space="preserve">Peer wellness specialist </w:t>
      </w:r>
    </w:p>
    <w:p w:rsidR="0041128F" w:rsidRPr="0041128F" w:rsidRDefault="0041128F" w:rsidP="0041128F">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rPr>
      </w:pPr>
      <w:r w:rsidRPr="0041128F">
        <w:rPr>
          <w:rFonts w:ascii="ArialMT" w:hAnsi="ArialMT" w:cs="ArialMT"/>
          <w:sz w:val="20"/>
          <w:szCs w:val="20"/>
        </w:rPr>
        <w:t>Peer Support/recovery mentors</w:t>
      </w:r>
    </w:p>
    <w:p w:rsidR="0041128F" w:rsidRPr="0041128F" w:rsidRDefault="0041128F" w:rsidP="0041128F">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rPr>
      </w:pPr>
      <w:r w:rsidRPr="0041128F">
        <w:rPr>
          <w:rFonts w:ascii="ArialMT" w:hAnsi="ArialMT" w:cs="ArialMT"/>
          <w:sz w:val="20"/>
          <w:szCs w:val="20"/>
        </w:rPr>
        <w:t>Health system navigators</w:t>
      </w:r>
    </w:p>
    <w:p w:rsidR="0041128F" w:rsidRPr="0041128F" w:rsidRDefault="0041128F" w:rsidP="0041128F">
      <w:pPr>
        <w:widowControl w:val="0"/>
        <w:numPr>
          <w:ilvl w:val="0"/>
          <w:numId w:val="14"/>
        </w:numPr>
        <w:tabs>
          <w:tab w:val="left" w:pos="720"/>
        </w:tabs>
        <w:autoSpaceDE w:val="0"/>
        <w:autoSpaceDN w:val="0"/>
        <w:adjustRightInd w:val="0"/>
        <w:spacing w:before="60" w:after="20" w:line="276" w:lineRule="auto"/>
        <w:ind w:left="1800" w:right="2160"/>
        <w:rPr>
          <w:rFonts w:ascii="ArialMT" w:hAnsi="ArialMT" w:cs="ArialMT"/>
        </w:rPr>
      </w:pPr>
      <w:r w:rsidRPr="0041128F">
        <w:rPr>
          <w:rFonts w:ascii="ArialMT" w:hAnsi="ArialMT" w:cs="ArialMT"/>
          <w:sz w:val="20"/>
          <w:szCs w:val="20"/>
        </w:rPr>
        <w:t>Doulas</w:t>
      </w:r>
    </w:p>
    <w:p w:rsidR="0041128F" w:rsidRPr="0041128F" w:rsidRDefault="006C2B24" w:rsidP="006C2B24">
      <w:pPr>
        <w:widowControl w:val="0"/>
        <w:tabs>
          <w:tab w:val="left" w:pos="720"/>
        </w:tabs>
        <w:autoSpaceDE w:val="0"/>
        <w:autoSpaceDN w:val="0"/>
        <w:adjustRightInd w:val="0"/>
        <w:spacing w:before="60" w:after="20" w:line="276" w:lineRule="auto"/>
        <w:ind w:right="2160"/>
        <w:rPr>
          <w:rFonts w:ascii="ArialMT" w:hAnsi="ArialMT" w:cs="ArialMT"/>
          <w:sz w:val="20"/>
          <w:szCs w:val="20"/>
        </w:rPr>
      </w:pPr>
      <w:r>
        <w:rPr>
          <w:rFonts w:ascii="ArialMT" w:hAnsi="ArialMT" w:cs="ArialMT"/>
          <w:sz w:val="20"/>
          <w:szCs w:val="20"/>
        </w:rPr>
        <w:tab/>
        <w:t xml:space="preserve">      </w:t>
      </w:r>
      <w:r w:rsidR="0041128F" w:rsidRPr="0041128F">
        <w:rPr>
          <w:rFonts w:ascii="ArialMT" w:hAnsi="ArialMT" w:cs="ArialMT"/>
          <w:sz w:val="20"/>
          <w:szCs w:val="20"/>
        </w:rPr>
        <w:t>C.</w:t>
      </w:r>
      <w:r w:rsidR="0041128F" w:rsidRPr="0041128F">
        <w:rPr>
          <w:rFonts w:ascii="ArialMT" w:hAnsi="ArialMT" w:cs="ArialMT"/>
          <w:sz w:val="20"/>
          <w:szCs w:val="20"/>
        </w:rPr>
        <w:tab/>
        <w:t xml:space="preserve">Credentialing </w:t>
      </w:r>
    </w:p>
    <w:p w:rsidR="0041128F" w:rsidRPr="0041128F" w:rsidRDefault="006C2B24" w:rsidP="006C2B24">
      <w:pPr>
        <w:widowControl w:val="0"/>
        <w:tabs>
          <w:tab w:val="left" w:pos="720"/>
        </w:tabs>
        <w:autoSpaceDE w:val="0"/>
        <w:autoSpaceDN w:val="0"/>
        <w:adjustRightInd w:val="0"/>
        <w:spacing w:before="60" w:after="20" w:line="276" w:lineRule="auto"/>
        <w:ind w:left="360" w:right="2160"/>
        <w:rPr>
          <w:rFonts w:ascii="ArialMT" w:hAnsi="ArialMT" w:cs="ArialMT"/>
          <w:sz w:val="20"/>
          <w:szCs w:val="20"/>
        </w:rPr>
      </w:pPr>
      <w:r>
        <w:rPr>
          <w:rFonts w:ascii="ArialMT" w:hAnsi="ArialMT" w:cs="ArialMT"/>
          <w:sz w:val="20"/>
          <w:szCs w:val="20"/>
        </w:rPr>
        <w:tab/>
        <w:t xml:space="preserve">      </w:t>
      </w:r>
      <w:r w:rsidR="0041128F" w:rsidRPr="0041128F">
        <w:rPr>
          <w:rFonts w:ascii="ArialMT" w:hAnsi="ArialMT" w:cs="ArialMT"/>
          <w:sz w:val="20"/>
          <w:szCs w:val="20"/>
        </w:rPr>
        <w:t>D.</w:t>
      </w:r>
      <w:r w:rsidR="0041128F" w:rsidRPr="0041128F">
        <w:rPr>
          <w:rFonts w:ascii="ArialMT" w:hAnsi="ArialMT" w:cs="ArialMT"/>
          <w:sz w:val="20"/>
          <w:szCs w:val="20"/>
        </w:rPr>
        <w:tab/>
        <w:t>Scope of Practice</w:t>
      </w:r>
    </w:p>
    <w:p w:rsidR="0041128F" w:rsidRPr="00AF7A3A" w:rsidRDefault="0041128F" w:rsidP="006C2B24">
      <w:pPr>
        <w:widowControl w:val="0"/>
        <w:tabs>
          <w:tab w:val="left" w:pos="720"/>
        </w:tabs>
        <w:autoSpaceDE w:val="0"/>
        <w:autoSpaceDN w:val="0"/>
        <w:adjustRightInd w:val="0"/>
        <w:spacing w:before="60" w:after="20" w:line="276" w:lineRule="auto"/>
        <w:ind w:left="450" w:right="2160"/>
        <w:rPr>
          <w:rFonts w:ascii="ArialMT" w:hAnsi="ArialMT" w:cs="ArialMT"/>
          <w:sz w:val="20"/>
          <w:szCs w:val="20"/>
        </w:rPr>
      </w:pPr>
      <w:r w:rsidRPr="00AF7A3A">
        <w:rPr>
          <w:rFonts w:ascii="ArialMT" w:hAnsi="ArialMT" w:cs="ArialMT"/>
          <w:sz w:val="20"/>
          <w:szCs w:val="20"/>
        </w:rPr>
        <w:t>II.</w:t>
      </w:r>
      <w:r w:rsidRPr="00AF7A3A">
        <w:rPr>
          <w:rFonts w:ascii="ArialMT" w:hAnsi="ArialMT" w:cs="ArialMT"/>
          <w:sz w:val="20"/>
          <w:szCs w:val="20"/>
        </w:rPr>
        <w:tab/>
        <w:t>Community resources and advocacy</w:t>
      </w:r>
    </w:p>
    <w:p w:rsidR="0041128F" w:rsidRPr="00AF7A3A" w:rsidRDefault="0041128F" w:rsidP="0041128F">
      <w:pPr>
        <w:widowControl w:val="0"/>
        <w:numPr>
          <w:ilvl w:val="0"/>
          <w:numId w:val="18"/>
        </w:numPr>
        <w:tabs>
          <w:tab w:val="left" w:pos="720"/>
        </w:tabs>
        <w:autoSpaceDE w:val="0"/>
        <w:autoSpaceDN w:val="0"/>
        <w:adjustRightInd w:val="0"/>
        <w:spacing w:before="60" w:after="20" w:line="276" w:lineRule="auto"/>
        <w:ind w:left="1440" w:right="2160"/>
        <w:rPr>
          <w:rFonts w:ascii="ArialMT" w:hAnsi="ArialMT" w:cs="ArialMT"/>
          <w:sz w:val="20"/>
          <w:szCs w:val="20"/>
        </w:rPr>
      </w:pPr>
      <w:r w:rsidRPr="00AF7A3A">
        <w:rPr>
          <w:rFonts w:ascii="ArialMT" w:hAnsi="ArialMT" w:cs="ArialMT"/>
          <w:sz w:val="20"/>
          <w:szCs w:val="20"/>
        </w:rPr>
        <w:t>Defining the role and skills of an advocate</w:t>
      </w:r>
    </w:p>
    <w:p w:rsidR="0041128F" w:rsidRPr="00AF7A3A" w:rsidRDefault="0041128F" w:rsidP="0041128F">
      <w:pPr>
        <w:widowControl w:val="0"/>
        <w:numPr>
          <w:ilvl w:val="0"/>
          <w:numId w:val="18"/>
        </w:numPr>
        <w:tabs>
          <w:tab w:val="left" w:pos="720"/>
        </w:tabs>
        <w:autoSpaceDE w:val="0"/>
        <w:autoSpaceDN w:val="0"/>
        <w:adjustRightInd w:val="0"/>
        <w:spacing w:before="60" w:after="20" w:line="276" w:lineRule="auto"/>
        <w:ind w:left="1440" w:right="2160"/>
        <w:rPr>
          <w:rFonts w:ascii="ArialMT" w:hAnsi="ArialMT" w:cs="ArialMT"/>
          <w:sz w:val="20"/>
          <w:szCs w:val="20"/>
        </w:rPr>
      </w:pPr>
      <w:r w:rsidRPr="00AF7A3A">
        <w:rPr>
          <w:rFonts w:ascii="ArialMT" w:hAnsi="ArialMT" w:cs="ArialMT"/>
          <w:sz w:val="20"/>
          <w:szCs w:val="20"/>
        </w:rPr>
        <w:t>Community Engagement</w:t>
      </w:r>
    </w:p>
    <w:p w:rsidR="0041128F" w:rsidRPr="00AF7A3A" w:rsidRDefault="0041128F" w:rsidP="0041128F">
      <w:pPr>
        <w:widowControl w:val="0"/>
        <w:numPr>
          <w:ilvl w:val="0"/>
          <w:numId w:val="19"/>
        </w:numPr>
        <w:tabs>
          <w:tab w:val="left" w:pos="720"/>
        </w:tabs>
        <w:autoSpaceDE w:val="0"/>
        <w:autoSpaceDN w:val="0"/>
        <w:adjustRightInd w:val="0"/>
        <w:spacing w:before="60" w:after="20" w:line="276" w:lineRule="auto"/>
        <w:ind w:left="1800" w:right="2160"/>
        <w:rPr>
          <w:rFonts w:ascii="ArialMT" w:hAnsi="ArialMT" w:cs="ArialMT"/>
          <w:sz w:val="20"/>
          <w:szCs w:val="20"/>
        </w:rPr>
      </w:pPr>
      <w:r w:rsidRPr="00AF7A3A">
        <w:rPr>
          <w:rFonts w:ascii="ArialMT" w:hAnsi="ArialMT" w:cs="ArialMT"/>
          <w:sz w:val="20"/>
          <w:szCs w:val="20"/>
        </w:rPr>
        <w:t>Needs Assessment: Identifying community and consumer needs</w:t>
      </w:r>
    </w:p>
    <w:p w:rsidR="0041128F" w:rsidRPr="00AF7A3A" w:rsidRDefault="0041128F" w:rsidP="0041128F">
      <w:pPr>
        <w:widowControl w:val="0"/>
        <w:numPr>
          <w:ilvl w:val="0"/>
          <w:numId w:val="19"/>
        </w:numPr>
        <w:tabs>
          <w:tab w:val="left" w:pos="720"/>
        </w:tabs>
        <w:autoSpaceDE w:val="0"/>
        <w:autoSpaceDN w:val="0"/>
        <w:adjustRightInd w:val="0"/>
        <w:spacing w:before="60" w:after="20" w:line="276" w:lineRule="auto"/>
        <w:ind w:left="1800" w:right="2160"/>
        <w:rPr>
          <w:rFonts w:ascii="ArialMT" w:hAnsi="ArialMT" w:cs="ArialMT"/>
          <w:sz w:val="20"/>
          <w:szCs w:val="20"/>
        </w:rPr>
      </w:pPr>
      <w:r w:rsidRPr="00AF7A3A">
        <w:rPr>
          <w:rFonts w:ascii="ArialMT" w:hAnsi="ArialMT" w:cs="ArialMT"/>
          <w:sz w:val="20"/>
          <w:szCs w:val="20"/>
        </w:rPr>
        <w:t>Outreach methods</w:t>
      </w:r>
    </w:p>
    <w:p w:rsidR="0041128F" w:rsidRPr="00AF7A3A" w:rsidRDefault="0041128F" w:rsidP="0041128F">
      <w:pPr>
        <w:widowControl w:val="0"/>
        <w:numPr>
          <w:ilvl w:val="0"/>
          <w:numId w:val="19"/>
        </w:numPr>
        <w:tabs>
          <w:tab w:val="left" w:pos="720"/>
        </w:tabs>
        <w:autoSpaceDE w:val="0"/>
        <w:autoSpaceDN w:val="0"/>
        <w:adjustRightInd w:val="0"/>
        <w:spacing w:before="60" w:after="20" w:line="276" w:lineRule="auto"/>
        <w:ind w:left="1800" w:right="2160"/>
        <w:rPr>
          <w:rFonts w:ascii="ArialMT" w:hAnsi="ArialMT" w:cs="ArialMT"/>
          <w:sz w:val="20"/>
          <w:szCs w:val="20"/>
        </w:rPr>
      </w:pPr>
      <w:r w:rsidRPr="00AF7A3A">
        <w:rPr>
          <w:rFonts w:ascii="ArialMT" w:hAnsi="ArialMT" w:cs="ArialMT"/>
          <w:sz w:val="20"/>
          <w:szCs w:val="20"/>
        </w:rPr>
        <w:t>Identifying community resources</w:t>
      </w:r>
    </w:p>
    <w:p w:rsidR="0041128F" w:rsidRPr="00AF7A3A" w:rsidRDefault="0041128F" w:rsidP="0041128F">
      <w:pPr>
        <w:widowControl w:val="0"/>
        <w:numPr>
          <w:ilvl w:val="0"/>
          <w:numId w:val="19"/>
        </w:numPr>
        <w:tabs>
          <w:tab w:val="left" w:pos="720"/>
        </w:tabs>
        <w:autoSpaceDE w:val="0"/>
        <w:autoSpaceDN w:val="0"/>
        <w:adjustRightInd w:val="0"/>
        <w:spacing w:before="60" w:after="20" w:line="276" w:lineRule="auto"/>
        <w:ind w:left="1800" w:right="2160"/>
        <w:rPr>
          <w:rFonts w:ascii="ArialMT" w:hAnsi="ArialMT" w:cs="ArialMT"/>
          <w:sz w:val="20"/>
          <w:szCs w:val="20"/>
        </w:rPr>
      </w:pPr>
      <w:r w:rsidRPr="00AF7A3A">
        <w:rPr>
          <w:rFonts w:ascii="ArialMT" w:hAnsi="ArialMT" w:cs="ArialMT"/>
          <w:sz w:val="20"/>
          <w:szCs w:val="20"/>
        </w:rPr>
        <w:t>Bridging clinical and community cultures</w:t>
      </w:r>
    </w:p>
    <w:p w:rsidR="0041128F" w:rsidRPr="00AF7A3A" w:rsidRDefault="0041128F" w:rsidP="0041128F">
      <w:pPr>
        <w:widowControl w:val="0"/>
        <w:numPr>
          <w:ilvl w:val="0"/>
          <w:numId w:val="19"/>
        </w:numPr>
        <w:tabs>
          <w:tab w:val="left" w:pos="720"/>
        </w:tabs>
        <w:autoSpaceDE w:val="0"/>
        <w:autoSpaceDN w:val="0"/>
        <w:adjustRightInd w:val="0"/>
        <w:spacing w:before="60" w:after="20" w:line="276" w:lineRule="auto"/>
        <w:ind w:left="1800" w:right="2160"/>
        <w:rPr>
          <w:rFonts w:ascii="ArialMT" w:hAnsi="ArialMT" w:cs="ArialMT"/>
          <w:sz w:val="20"/>
          <w:szCs w:val="20"/>
        </w:rPr>
      </w:pPr>
      <w:r w:rsidRPr="00AF7A3A">
        <w:rPr>
          <w:rFonts w:ascii="ArialMT" w:hAnsi="ArialMT" w:cs="ArialMT"/>
          <w:sz w:val="20"/>
          <w:szCs w:val="20"/>
        </w:rPr>
        <w:t>Existing Social Welfare laws</w:t>
      </w:r>
    </w:p>
    <w:p w:rsidR="0041128F" w:rsidRPr="00AF7A3A" w:rsidRDefault="0041128F" w:rsidP="0041128F">
      <w:pPr>
        <w:widowControl w:val="0"/>
        <w:numPr>
          <w:ilvl w:val="0"/>
          <w:numId w:val="20"/>
        </w:numPr>
        <w:tabs>
          <w:tab w:val="left" w:pos="720"/>
        </w:tabs>
        <w:autoSpaceDE w:val="0"/>
        <w:autoSpaceDN w:val="0"/>
        <w:adjustRightInd w:val="0"/>
        <w:spacing w:before="60" w:after="20" w:line="276" w:lineRule="auto"/>
        <w:ind w:left="2160" w:right="2160"/>
        <w:rPr>
          <w:rFonts w:ascii="ArialMT" w:hAnsi="ArialMT" w:cs="ArialMT"/>
          <w:sz w:val="20"/>
          <w:szCs w:val="20"/>
        </w:rPr>
      </w:pPr>
      <w:r w:rsidRPr="00AF7A3A">
        <w:rPr>
          <w:rFonts w:ascii="ArialMT" w:hAnsi="ArialMT" w:cs="ArialMT"/>
          <w:sz w:val="20"/>
          <w:szCs w:val="20"/>
        </w:rPr>
        <w:t>American with Disabilities Act</w:t>
      </w:r>
    </w:p>
    <w:p w:rsidR="0041128F" w:rsidRPr="00AF7A3A" w:rsidRDefault="0041128F" w:rsidP="0041128F">
      <w:pPr>
        <w:widowControl w:val="0"/>
        <w:numPr>
          <w:ilvl w:val="0"/>
          <w:numId w:val="20"/>
        </w:numPr>
        <w:tabs>
          <w:tab w:val="left" w:pos="720"/>
        </w:tabs>
        <w:autoSpaceDE w:val="0"/>
        <w:autoSpaceDN w:val="0"/>
        <w:adjustRightInd w:val="0"/>
        <w:spacing w:before="60" w:after="20" w:line="276" w:lineRule="auto"/>
        <w:ind w:left="2160" w:right="2160"/>
        <w:rPr>
          <w:rFonts w:ascii="ArialMT" w:hAnsi="ArialMT" w:cs="ArialMT"/>
          <w:sz w:val="20"/>
          <w:szCs w:val="20"/>
        </w:rPr>
      </w:pPr>
      <w:r w:rsidRPr="00AF7A3A">
        <w:rPr>
          <w:rFonts w:ascii="ArialMT" w:hAnsi="ArialMT" w:cs="ArialMT"/>
          <w:sz w:val="20"/>
          <w:szCs w:val="20"/>
        </w:rPr>
        <w:t>Fair Housing Act</w:t>
      </w:r>
    </w:p>
    <w:p w:rsidR="0041128F" w:rsidRPr="00AF7A3A" w:rsidRDefault="0041128F" w:rsidP="0041128F">
      <w:pPr>
        <w:widowControl w:val="0"/>
        <w:numPr>
          <w:ilvl w:val="0"/>
          <w:numId w:val="20"/>
        </w:numPr>
        <w:tabs>
          <w:tab w:val="left" w:pos="720"/>
        </w:tabs>
        <w:autoSpaceDE w:val="0"/>
        <w:autoSpaceDN w:val="0"/>
        <w:adjustRightInd w:val="0"/>
        <w:spacing w:before="60" w:after="20" w:line="276" w:lineRule="auto"/>
        <w:ind w:left="2160" w:right="2160"/>
        <w:rPr>
          <w:rFonts w:ascii="ArialMT" w:hAnsi="ArialMT" w:cs="ArialMT"/>
          <w:sz w:val="20"/>
          <w:szCs w:val="20"/>
        </w:rPr>
      </w:pPr>
      <w:r w:rsidRPr="00AF7A3A">
        <w:rPr>
          <w:rFonts w:ascii="ArialMT" w:hAnsi="ArialMT" w:cs="ArialMT"/>
          <w:sz w:val="20"/>
          <w:szCs w:val="20"/>
        </w:rPr>
        <w:t>Civil Rights Act</w:t>
      </w:r>
    </w:p>
    <w:p w:rsidR="0041128F" w:rsidRPr="00AF7A3A" w:rsidRDefault="0041128F" w:rsidP="0041128F">
      <w:pPr>
        <w:widowControl w:val="0"/>
        <w:numPr>
          <w:ilvl w:val="0"/>
          <w:numId w:val="20"/>
        </w:numPr>
        <w:tabs>
          <w:tab w:val="left" w:pos="720"/>
        </w:tabs>
        <w:autoSpaceDE w:val="0"/>
        <w:autoSpaceDN w:val="0"/>
        <w:adjustRightInd w:val="0"/>
        <w:spacing w:before="60" w:after="20" w:line="276" w:lineRule="auto"/>
        <w:ind w:left="2160" w:right="2160"/>
        <w:rPr>
          <w:rFonts w:ascii="ArialMT" w:hAnsi="ArialMT" w:cs="ArialMT"/>
          <w:sz w:val="20"/>
          <w:szCs w:val="20"/>
        </w:rPr>
      </w:pPr>
      <w:r w:rsidRPr="00AF7A3A">
        <w:rPr>
          <w:rFonts w:ascii="ArialMT" w:hAnsi="ArialMT" w:cs="ArialMT"/>
          <w:sz w:val="20"/>
          <w:szCs w:val="20"/>
        </w:rPr>
        <w:t>Social Insurance programs</w:t>
      </w:r>
    </w:p>
    <w:p w:rsidR="0041128F" w:rsidRPr="00AF7A3A" w:rsidRDefault="0041128F" w:rsidP="0041128F">
      <w:pPr>
        <w:widowControl w:val="0"/>
        <w:numPr>
          <w:ilvl w:val="0"/>
          <w:numId w:val="20"/>
        </w:numPr>
        <w:tabs>
          <w:tab w:val="left" w:pos="720"/>
        </w:tabs>
        <w:autoSpaceDE w:val="0"/>
        <w:autoSpaceDN w:val="0"/>
        <w:adjustRightInd w:val="0"/>
        <w:spacing w:before="60" w:after="20" w:line="276" w:lineRule="auto"/>
        <w:ind w:left="2160" w:right="2160"/>
        <w:rPr>
          <w:rFonts w:ascii="ArialMT" w:hAnsi="ArialMT" w:cs="ArialMT"/>
          <w:sz w:val="20"/>
          <w:szCs w:val="20"/>
        </w:rPr>
      </w:pPr>
      <w:r w:rsidRPr="00AF7A3A">
        <w:rPr>
          <w:rFonts w:ascii="ArialMT" w:hAnsi="ArialMT" w:cs="ArialMT"/>
          <w:sz w:val="20"/>
          <w:szCs w:val="20"/>
        </w:rPr>
        <w:t>Temporary Assistance to Needy Families</w:t>
      </w:r>
    </w:p>
    <w:p w:rsidR="0041128F" w:rsidRPr="00AF7A3A" w:rsidRDefault="0041128F" w:rsidP="0041128F">
      <w:pPr>
        <w:widowControl w:val="0"/>
        <w:numPr>
          <w:ilvl w:val="0"/>
          <w:numId w:val="20"/>
        </w:numPr>
        <w:tabs>
          <w:tab w:val="left" w:pos="720"/>
        </w:tabs>
        <w:autoSpaceDE w:val="0"/>
        <w:autoSpaceDN w:val="0"/>
        <w:adjustRightInd w:val="0"/>
        <w:spacing w:before="60" w:after="20" w:line="276" w:lineRule="auto"/>
        <w:ind w:left="2160" w:right="2160"/>
        <w:rPr>
          <w:rFonts w:ascii="ArialMT" w:hAnsi="ArialMT" w:cs="ArialMT"/>
          <w:sz w:val="20"/>
          <w:szCs w:val="20"/>
        </w:rPr>
      </w:pPr>
      <w:r w:rsidRPr="00AF7A3A">
        <w:rPr>
          <w:rFonts w:ascii="ArialMT" w:hAnsi="ArialMT" w:cs="ArialMT"/>
          <w:sz w:val="20"/>
          <w:szCs w:val="20"/>
        </w:rPr>
        <w:t xml:space="preserve">SNAP (formerly </w:t>
      </w:r>
      <w:r w:rsidR="00DC6005" w:rsidRPr="00AF7A3A">
        <w:rPr>
          <w:rFonts w:ascii="ArialMT" w:hAnsi="ArialMT" w:cs="ArialMT"/>
          <w:sz w:val="20"/>
          <w:szCs w:val="20"/>
        </w:rPr>
        <w:t>food stamps</w:t>
      </w:r>
      <w:r w:rsidRPr="00AF7A3A">
        <w:rPr>
          <w:rFonts w:ascii="ArialMT" w:hAnsi="ArialMT" w:cs="ArialMT"/>
          <w:sz w:val="20"/>
          <w:szCs w:val="20"/>
        </w:rPr>
        <w:t>)</w:t>
      </w:r>
    </w:p>
    <w:p w:rsidR="0041128F" w:rsidRPr="00AF7A3A" w:rsidRDefault="0041128F" w:rsidP="0041128F">
      <w:pPr>
        <w:widowControl w:val="0"/>
        <w:numPr>
          <w:ilvl w:val="0"/>
          <w:numId w:val="20"/>
        </w:numPr>
        <w:tabs>
          <w:tab w:val="left" w:pos="720"/>
        </w:tabs>
        <w:autoSpaceDE w:val="0"/>
        <w:autoSpaceDN w:val="0"/>
        <w:adjustRightInd w:val="0"/>
        <w:spacing w:before="60" w:after="20" w:line="276" w:lineRule="auto"/>
        <w:ind w:left="2160" w:right="2160"/>
        <w:rPr>
          <w:rFonts w:ascii="ArialMT" w:hAnsi="ArialMT" w:cs="ArialMT"/>
          <w:sz w:val="20"/>
          <w:szCs w:val="20"/>
        </w:rPr>
      </w:pPr>
      <w:r w:rsidRPr="00AF7A3A">
        <w:rPr>
          <w:rFonts w:ascii="ArialMT" w:hAnsi="ArialMT" w:cs="ArialMT"/>
          <w:sz w:val="20"/>
          <w:szCs w:val="20"/>
        </w:rPr>
        <w:t>Medicare</w:t>
      </w:r>
    </w:p>
    <w:p w:rsidR="0041128F" w:rsidRPr="00AF7A3A" w:rsidRDefault="006C2B24" w:rsidP="006C2B24">
      <w:pPr>
        <w:widowControl w:val="0"/>
        <w:tabs>
          <w:tab w:val="left" w:pos="720"/>
        </w:tabs>
        <w:autoSpaceDE w:val="0"/>
        <w:autoSpaceDN w:val="0"/>
        <w:adjustRightInd w:val="0"/>
        <w:spacing w:before="60" w:after="20" w:line="276" w:lineRule="auto"/>
        <w:ind w:left="360" w:right="2160"/>
        <w:rPr>
          <w:rFonts w:ascii="ArialMT" w:hAnsi="ArialMT" w:cs="ArialMT"/>
          <w:sz w:val="20"/>
          <w:szCs w:val="20"/>
        </w:rPr>
      </w:pPr>
      <w:r w:rsidRPr="00AF7A3A">
        <w:rPr>
          <w:rFonts w:ascii="ArialMT" w:hAnsi="ArialMT" w:cs="ArialMT"/>
          <w:sz w:val="20"/>
          <w:szCs w:val="20"/>
        </w:rPr>
        <w:tab/>
      </w:r>
      <w:r w:rsidRPr="00AF7A3A">
        <w:rPr>
          <w:rFonts w:ascii="ArialMT" w:hAnsi="ArialMT" w:cs="ArialMT"/>
          <w:sz w:val="20"/>
          <w:szCs w:val="20"/>
        </w:rPr>
        <w:tab/>
      </w:r>
      <w:r w:rsidR="0041128F" w:rsidRPr="00AF7A3A">
        <w:rPr>
          <w:rFonts w:ascii="ArialMT" w:hAnsi="ArialMT" w:cs="ArialMT"/>
          <w:sz w:val="20"/>
          <w:szCs w:val="20"/>
        </w:rPr>
        <w:t>6.  Navigating public and private health and human service</w:t>
      </w:r>
    </w:p>
    <w:p w:rsidR="0041128F" w:rsidRPr="00AF7A3A" w:rsidRDefault="006C2B24" w:rsidP="006C2B24">
      <w:pPr>
        <w:widowControl w:val="0"/>
        <w:tabs>
          <w:tab w:val="left" w:pos="720"/>
        </w:tabs>
        <w:autoSpaceDE w:val="0"/>
        <w:autoSpaceDN w:val="0"/>
        <w:adjustRightInd w:val="0"/>
        <w:spacing w:before="60" w:after="20" w:line="276" w:lineRule="auto"/>
        <w:ind w:right="2160"/>
        <w:rPr>
          <w:rFonts w:ascii="ArialMT" w:hAnsi="ArialMT" w:cs="ArialMT"/>
          <w:sz w:val="20"/>
          <w:szCs w:val="20"/>
        </w:rPr>
      </w:pPr>
      <w:r w:rsidRPr="00AF7A3A">
        <w:rPr>
          <w:rFonts w:ascii="ArialMT" w:hAnsi="ArialMT" w:cs="ArialMT"/>
          <w:sz w:val="20"/>
          <w:szCs w:val="20"/>
        </w:rPr>
        <w:tab/>
      </w:r>
      <w:r w:rsidR="0041128F" w:rsidRPr="00AF7A3A">
        <w:rPr>
          <w:rFonts w:ascii="ArialMT" w:hAnsi="ArialMT" w:cs="ArialMT"/>
          <w:sz w:val="20"/>
          <w:szCs w:val="20"/>
        </w:rPr>
        <w:t xml:space="preserve">                </w:t>
      </w:r>
      <w:proofErr w:type="gramStart"/>
      <w:r w:rsidR="0041128F" w:rsidRPr="00AF7A3A">
        <w:rPr>
          <w:rFonts w:ascii="ArialMT" w:hAnsi="ArialMT" w:cs="ArialMT"/>
          <w:sz w:val="20"/>
          <w:szCs w:val="20"/>
        </w:rPr>
        <w:t>systems</w:t>
      </w:r>
      <w:proofErr w:type="gramEnd"/>
      <w:r w:rsidR="0041128F" w:rsidRPr="00AF7A3A">
        <w:rPr>
          <w:rFonts w:ascii="ArialMT" w:hAnsi="ArialMT" w:cs="ArialMT"/>
          <w:sz w:val="20"/>
          <w:szCs w:val="20"/>
        </w:rPr>
        <w:t xml:space="preserve"> including state, regional and local systems</w:t>
      </w:r>
    </w:p>
    <w:p w:rsidR="0041128F" w:rsidRPr="00AF7A3A" w:rsidRDefault="006C2B24" w:rsidP="006C2B24">
      <w:pPr>
        <w:widowControl w:val="0"/>
        <w:tabs>
          <w:tab w:val="left" w:pos="720"/>
        </w:tabs>
        <w:autoSpaceDE w:val="0"/>
        <w:autoSpaceDN w:val="0"/>
        <w:adjustRightInd w:val="0"/>
        <w:spacing w:before="60" w:after="20" w:line="276" w:lineRule="auto"/>
        <w:ind w:left="360" w:right="2160"/>
        <w:rPr>
          <w:rFonts w:ascii="ArialMT" w:hAnsi="ArialMT" w:cs="ArialMT"/>
          <w:sz w:val="20"/>
          <w:szCs w:val="20"/>
        </w:rPr>
      </w:pPr>
      <w:r w:rsidRPr="00AF7A3A">
        <w:rPr>
          <w:rFonts w:ascii="ArialMT" w:hAnsi="ArialMT" w:cs="ArialMT"/>
          <w:sz w:val="20"/>
          <w:szCs w:val="20"/>
        </w:rPr>
        <w:tab/>
      </w:r>
      <w:r w:rsidRPr="00AF7A3A">
        <w:rPr>
          <w:rFonts w:ascii="ArialMT" w:hAnsi="ArialMT" w:cs="ArialMT"/>
          <w:sz w:val="20"/>
          <w:szCs w:val="20"/>
        </w:rPr>
        <w:tab/>
      </w:r>
      <w:r w:rsidR="0041128F" w:rsidRPr="00AF7A3A">
        <w:rPr>
          <w:rFonts w:ascii="ArialMT" w:hAnsi="ArialMT" w:cs="ArialMT"/>
          <w:sz w:val="20"/>
          <w:szCs w:val="20"/>
        </w:rPr>
        <w:t>7.</w:t>
      </w:r>
      <w:r w:rsidRPr="00AF7A3A">
        <w:rPr>
          <w:rFonts w:ascii="ArialMT" w:hAnsi="ArialMT" w:cs="ArialMT"/>
          <w:sz w:val="20"/>
          <w:szCs w:val="20"/>
        </w:rPr>
        <w:t xml:space="preserve">  </w:t>
      </w:r>
      <w:r w:rsidR="0041128F" w:rsidRPr="00AF7A3A">
        <w:rPr>
          <w:rFonts w:ascii="ArialMT" w:hAnsi="ArialMT" w:cs="ArialMT"/>
          <w:sz w:val="20"/>
          <w:szCs w:val="20"/>
        </w:rPr>
        <w:t>Social determinants of health</w:t>
      </w:r>
    </w:p>
    <w:p w:rsidR="0041128F" w:rsidRPr="00AF7A3A" w:rsidRDefault="006C2B24" w:rsidP="006C2B24">
      <w:pPr>
        <w:widowControl w:val="0"/>
        <w:tabs>
          <w:tab w:val="left" w:pos="720"/>
        </w:tabs>
        <w:autoSpaceDE w:val="0"/>
        <w:autoSpaceDN w:val="0"/>
        <w:adjustRightInd w:val="0"/>
        <w:spacing w:before="60" w:after="20" w:line="276" w:lineRule="auto"/>
        <w:ind w:left="360" w:right="2160"/>
        <w:rPr>
          <w:rFonts w:ascii="ArialMT" w:hAnsi="ArialMT" w:cs="ArialMT"/>
          <w:sz w:val="20"/>
          <w:szCs w:val="20"/>
        </w:rPr>
      </w:pPr>
      <w:r w:rsidRPr="00AF7A3A">
        <w:rPr>
          <w:rFonts w:ascii="ArialMT" w:hAnsi="ArialMT" w:cs="ArialMT"/>
          <w:sz w:val="20"/>
          <w:szCs w:val="20"/>
        </w:rPr>
        <w:tab/>
      </w:r>
      <w:r w:rsidRPr="00AF7A3A">
        <w:rPr>
          <w:rFonts w:ascii="ArialMT" w:hAnsi="ArialMT" w:cs="ArialMT"/>
          <w:sz w:val="20"/>
          <w:szCs w:val="20"/>
        </w:rPr>
        <w:tab/>
      </w:r>
      <w:r w:rsidR="0041128F" w:rsidRPr="00AF7A3A">
        <w:rPr>
          <w:rFonts w:ascii="ArialMT" w:hAnsi="ArialMT" w:cs="ArialMT"/>
          <w:sz w:val="20"/>
          <w:szCs w:val="20"/>
        </w:rPr>
        <w:t>8.  Community Plans to prioritize community health interventions</w:t>
      </w:r>
    </w:p>
    <w:p w:rsidR="0041128F" w:rsidRPr="00AF7A3A" w:rsidRDefault="006C2B24" w:rsidP="006C2B24">
      <w:pPr>
        <w:widowControl w:val="0"/>
        <w:tabs>
          <w:tab w:val="left" w:pos="720"/>
        </w:tabs>
        <w:autoSpaceDE w:val="0"/>
        <w:autoSpaceDN w:val="0"/>
        <w:adjustRightInd w:val="0"/>
        <w:spacing w:before="60" w:after="20" w:line="276" w:lineRule="auto"/>
        <w:ind w:left="360" w:right="2160"/>
        <w:rPr>
          <w:rFonts w:ascii="ArialMT" w:hAnsi="ArialMT" w:cs="ArialMT"/>
          <w:sz w:val="20"/>
          <w:szCs w:val="20"/>
        </w:rPr>
      </w:pPr>
      <w:r w:rsidRPr="00AF7A3A">
        <w:rPr>
          <w:rFonts w:ascii="ArialMT" w:hAnsi="ArialMT" w:cs="ArialMT"/>
          <w:sz w:val="20"/>
          <w:szCs w:val="20"/>
        </w:rPr>
        <w:tab/>
      </w:r>
      <w:r w:rsidRPr="00AF7A3A">
        <w:rPr>
          <w:rFonts w:ascii="ArialMT" w:hAnsi="ArialMT" w:cs="ArialMT"/>
          <w:sz w:val="20"/>
          <w:szCs w:val="20"/>
        </w:rPr>
        <w:tab/>
      </w:r>
      <w:r w:rsidR="0041128F" w:rsidRPr="00AF7A3A">
        <w:rPr>
          <w:rFonts w:ascii="ArialMT" w:hAnsi="ArialMT" w:cs="ArialMT"/>
          <w:sz w:val="20"/>
          <w:szCs w:val="20"/>
        </w:rPr>
        <w:t>9.</w:t>
      </w:r>
      <w:r w:rsidRPr="00AF7A3A">
        <w:rPr>
          <w:rFonts w:ascii="ArialMT" w:hAnsi="ArialMT" w:cs="ArialMT"/>
          <w:sz w:val="20"/>
          <w:szCs w:val="20"/>
        </w:rPr>
        <w:t xml:space="preserve">  </w:t>
      </w:r>
      <w:r w:rsidR="0041128F" w:rsidRPr="00AF7A3A">
        <w:rPr>
          <w:rFonts w:ascii="ArialMT" w:hAnsi="ArialMT" w:cs="ArialMT"/>
          <w:sz w:val="20"/>
          <w:szCs w:val="20"/>
        </w:rPr>
        <w:t xml:space="preserve">Group facilitation </w:t>
      </w:r>
    </w:p>
    <w:p w:rsidR="006C2B24" w:rsidRPr="00AF7A3A" w:rsidRDefault="006C2B24" w:rsidP="0041128F">
      <w:pPr>
        <w:widowControl w:val="0"/>
        <w:tabs>
          <w:tab w:val="left" w:pos="720"/>
        </w:tabs>
        <w:autoSpaceDE w:val="0"/>
        <w:autoSpaceDN w:val="0"/>
        <w:adjustRightInd w:val="0"/>
        <w:spacing w:before="60" w:after="20"/>
        <w:ind w:right="2160"/>
        <w:rPr>
          <w:rFonts w:ascii="ArialMT" w:hAnsi="ArialMT" w:cs="ArialMT"/>
          <w:sz w:val="20"/>
          <w:szCs w:val="20"/>
        </w:rPr>
      </w:pPr>
    </w:p>
    <w:p w:rsidR="0041128F" w:rsidRPr="00AF7A3A" w:rsidRDefault="0041128F" w:rsidP="0041128F">
      <w:pPr>
        <w:widowControl w:val="0"/>
        <w:tabs>
          <w:tab w:val="left" w:pos="720"/>
        </w:tabs>
        <w:autoSpaceDE w:val="0"/>
        <w:autoSpaceDN w:val="0"/>
        <w:adjustRightInd w:val="0"/>
        <w:spacing w:before="60" w:after="20"/>
        <w:ind w:right="2160"/>
        <w:rPr>
          <w:rFonts w:ascii="ArialMT" w:hAnsi="ArialMT" w:cs="ArialMT"/>
          <w:sz w:val="20"/>
          <w:szCs w:val="20"/>
        </w:rPr>
      </w:pPr>
      <w:r w:rsidRPr="00AF7A3A">
        <w:rPr>
          <w:rFonts w:ascii="ArialMT" w:hAnsi="ArialMT" w:cs="ArialMT"/>
          <w:sz w:val="20"/>
          <w:szCs w:val="20"/>
        </w:rPr>
        <w:lastRenderedPageBreak/>
        <w:t xml:space="preserve">     III.   Helping Skills</w:t>
      </w:r>
    </w:p>
    <w:p w:rsidR="0041128F" w:rsidRPr="00AF7A3A" w:rsidRDefault="0041128F" w:rsidP="0041128F">
      <w:pPr>
        <w:widowControl w:val="0"/>
        <w:numPr>
          <w:ilvl w:val="0"/>
          <w:numId w:val="22"/>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Active listening; talking about difficult topics</w:t>
      </w:r>
    </w:p>
    <w:p w:rsidR="0041128F" w:rsidRPr="00AF7A3A" w:rsidRDefault="0041128F" w:rsidP="0041128F">
      <w:pPr>
        <w:widowControl w:val="0"/>
        <w:numPr>
          <w:ilvl w:val="0"/>
          <w:numId w:val="22"/>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Case coordination and management</w:t>
      </w:r>
    </w:p>
    <w:p w:rsidR="0041128F" w:rsidRPr="00AF7A3A" w:rsidRDefault="0041128F" w:rsidP="0041128F">
      <w:pPr>
        <w:widowControl w:val="0"/>
        <w:numPr>
          <w:ilvl w:val="0"/>
          <w:numId w:val="22"/>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Information and referral skills</w:t>
      </w:r>
    </w:p>
    <w:p w:rsidR="0041128F" w:rsidRPr="00AF7A3A" w:rsidRDefault="0041128F" w:rsidP="0041128F">
      <w:pPr>
        <w:widowControl w:val="0"/>
        <w:numPr>
          <w:ilvl w:val="0"/>
          <w:numId w:val="22"/>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Multicultural helping</w:t>
      </w:r>
    </w:p>
    <w:p w:rsidR="0041128F" w:rsidRPr="00AF7A3A" w:rsidRDefault="0041128F" w:rsidP="0041128F">
      <w:pPr>
        <w:widowControl w:val="0"/>
        <w:numPr>
          <w:ilvl w:val="0"/>
          <w:numId w:val="22"/>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Promoting self-efficacy and individual resilience</w:t>
      </w:r>
    </w:p>
    <w:p w:rsidR="0041128F" w:rsidRPr="00AF7A3A" w:rsidRDefault="0041128F" w:rsidP="0041128F">
      <w:pPr>
        <w:widowControl w:val="0"/>
        <w:tabs>
          <w:tab w:val="left" w:pos="720"/>
        </w:tabs>
        <w:autoSpaceDE w:val="0"/>
        <w:autoSpaceDN w:val="0"/>
        <w:adjustRightInd w:val="0"/>
        <w:spacing w:before="60" w:after="20"/>
        <w:ind w:left="1120" w:right="2160"/>
        <w:rPr>
          <w:rFonts w:ascii="ArialMT" w:hAnsi="ArialMT" w:cs="ArialMT"/>
          <w:sz w:val="20"/>
          <w:szCs w:val="20"/>
        </w:rPr>
      </w:pPr>
    </w:p>
    <w:p w:rsidR="0041128F" w:rsidRPr="00AF7A3A" w:rsidRDefault="0041128F" w:rsidP="0041128F">
      <w:pPr>
        <w:widowControl w:val="0"/>
        <w:tabs>
          <w:tab w:val="left" w:pos="720"/>
        </w:tabs>
        <w:autoSpaceDE w:val="0"/>
        <w:autoSpaceDN w:val="0"/>
        <w:adjustRightInd w:val="0"/>
        <w:spacing w:before="60" w:after="20"/>
        <w:ind w:right="2160"/>
        <w:rPr>
          <w:rFonts w:ascii="ArialMT" w:hAnsi="ArialMT" w:cs="ArialMT"/>
          <w:sz w:val="20"/>
          <w:szCs w:val="20"/>
        </w:rPr>
      </w:pPr>
      <w:r w:rsidRPr="00AF7A3A">
        <w:rPr>
          <w:rFonts w:ascii="ArialMT" w:hAnsi="ArialMT" w:cs="ArialMT"/>
          <w:sz w:val="20"/>
          <w:szCs w:val="20"/>
        </w:rPr>
        <w:t xml:space="preserve">      IV</w:t>
      </w:r>
      <w:proofErr w:type="gramStart"/>
      <w:r w:rsidRPr="00AF7A3A">
        <w:rPr>
          <w:rFonts w:ascii="ArialMT" w:hAnsi="ArialMT" w:cs="ArialMT"/>
          <w:sz w:val="20"/>
          <w:szCs w:val="20"/>
        </w:rPr>
        <w:t>.  Case</w:t>
      </w:r>
      <w:proofErr w:type="gramEnd"/>
      <w:r w:rsidRPr="00AF7A3A">
        <w:rPr>
          <w:rFonts w:ascii="ArialMT" w:hAnsi="ArialMT" w:cs="ArialMT"/>
          <w:sz w:val="20"/>
          <w:szCs w:val="20"/>
        </w:rPr>
        <w:t xml:space="preserve"> Recording Skills</w:t>
      </w:r>
    </w:p>
    <w:p w:rsidR="0041128F" w:rsidRPr="00AF7A3A" w:rsidRDefault="0041128F" w:rsidP="0041128F">
      <w:pPr>
        <w:widowControl w:val="0"/>
        <w:numPr>
          <w:ilvl w:val="0"/>
          <w:numId w:val="23"/>
        </w:numPr>
        <w:tabs>
          <w:tab w:val="left" w:pos="720"/>
        </w:tabs>
        <w:autoSpaceDE w:val="0"/>
        <w:autoSpaceDN w:val="0"/>
        <w:adjustRightInd w:val="0"/>
        <w:spacing w:before="60" w:after="20" w:line="276" w:lineRule="auto"/>
        <w:ind w:left="1440" w:right="2160"/>
        <w:rPr>
          <w:rFonts w:ascii="ArialMT" w:hAnsi="ArialMT" w:cs="ArialMT"/>
          <w:sz w:val="20"/>
          <w:szCs w:val="20"/>
        </w:rPr>
      </w:pPr>
      <w:r w:rsidRPr="00AF7A3A">
        <w:rPr>
          <w:rFonts w:ascii="ArialMT" w:hAnsi="ArialMT" w:cs="ArialMT"/>
          <w:sz w:val="20"/>
          <w:szCs w:val="20"/>
        </w:rPr>
        <w:t>Writing objectively</w:t>
      </w:r>
    </w:p>
    <w:p w:rsidR="0041128F" w:rsidRPr="00AF7A3A" w:rsidRDefault="0041128F" w:rsidP="0041128F">
      <w:pPr>
        <w:widowControl w:val="0"/>
        <w:numPr>
          <w:ilvl w:val="0"/>
          <w:numId w:val="23"/>
        </w:numPr>
        <w:tabs>
          <w:tab w:val="left" w:pos="720"/>
        </w:tabs>
        <w:autoSpaceDE w:val="0"/>
        <w:autoSpaceDN w:val="0"/>
        <w:adjustRightInd w:val="0"/>
        <w:spacing w:before="60" w:after="20" w:line="276" w:lineRule="auto"/>
        <w:ind w:left="1440" w:right="2160"/>
        <w:rPr>
          <w:rFonts w:ascii="ArialMT" w:hAnsi="ArialMT" w:cs="ArialMT"/>
          <w:sz w:val="20"/>
          <w:szCs w:val="20"/>
        </w:rPr>
      </w:pPr>
      <w:r w:rsidRPr="00AF7A3A">
        <w:rPr>
          <w:rFonts w:ascii="ArialMT" w:hAnsi="ArialMT" w:cs="ArialMT"/>
          <w:sz w:val="20"/>
          <w:szCs w:val="20"/>
        </w:rPr>
        <w:t>Terminology in primary care and behavioral health</w:t>
      </w:r>
    </w:p>
    <w:p w:rsidR="0041128F" w:rsidRPr="00AF7A3A" w:rsidRDefault="0041128F" w:rsidP="0041128F">
      <w:pPr>
        <w:widowControl w:val="0"/>
        <w:numPr>
          <w:ilvl w:val="0"/>
          <w:numId w:val="23"/>
        </w:numPr>
        <w:tabs>
          <w:tab w:val="left" w:pos="720"/>
        </w:tabs>
        <w:autoSpaceDE w:val="0"/>
        <w:autoSpaceDN w:val="0"/>
        <w:adjustRightInd w:val="0"/>
        <w:spacing w:before="60" w:after="20" w:line="276" w:lineRule="auto"/>
        <w:ind w:left="1440" w:right="2160"/>
        <w:rPr>
          <w:rFonts w:ascii="ArialMT" w:hAnsi="ArialMT" w:cs="ArialMT"/>
          <w:sz w:val="20"/>
          <w:szCs w:val="20"/>
        </w:rPr>
      </w:pPr>
      <w:r w:rsidRPr="00AF7A3A">
        <w:rPr>
          <w:rFonts w:ascii="ArialMT" w:hAnsi="ArialMT" w:cs="ArialMT"/>
          <w:sz w:val="20"/>
          <w:szCs w:val="20"/>
        </w:rPr>
        <w:t>Organizing data and documentation</w:t>
      </w:r>
    </w:p>
    <w:p w:rsidR="0041128F" w:rsidRPr="00AF7A3A" w:rsidRDefault="0041128F" w:rsidP="0041128F">
      <w:pPr>
        <w:widowControl w:val="0"/>
        <w:tabs>
          <w:tab w:val="left" w:pos="720"/>
        </w:tabs>
        <w:autoSpaceDE w:val="0"/>
        <w:autoSpaceDN w:val="0"/>
        <w:adjustRightInd w:val="0"/>
        <w:spacing w:before="60" w:after="20"/>
        <w:ind w:right="2160"/>
        <w:rPr>
          <w:rFonts w:ascii="ArialMT" w:hAnsi="ArialMT" w:cs="ArialMT"/>
          <w:sz w:val="20"/>
          <w:szCs w:val="20"/>
        </w:rPr>
      </w:pPr>
    </w:p>
    <w:p w:rsidR="0041128F" w:rsidRPr="00AF7A3A" w:rsidRDefault="0041128F" w:rsidP="0041128F">
      <w:pPr>
        <w:widowControl w:val="0"/>
        <w:tabs>
          <w:tab w:val="left" w:pos="720"/>
        </w:tabs>
        <w:autoSpaceDE w:val="0"/>
        <w:autoSpaceDN w:val="0"/>
        <w:adjustRightInd w:val="0"/>
        <w:spacing w:before="60" w:after="20"/>
        <w:ind w:right="2160"/>
        <w:rPr>
          <w:rFonts w:ascii="ArialMT" w:hAnsi="ArialMT" w:cs="ArialMT"/>
          <w:sz w:val="20"/>
          <w:szCs w:val="20"/>
        </w:rPr>
      </w:pPr>
      <w:r w:rsidRPr="00AF7A3A">
        <w:rPr>
          <w:rFonts w:ascii="ArialMT" w:hAnsi="ArialMT" w:cs="ArialMT"/>
          <w:sz w:val="20"/>
          <w:szCs w:val="20"/>
        </w:rPr>
        <w:t xml:space="preserve">      V.  Behavioral Health and an introduction to health promotion</w:t>
      </w:r>
    </w:p>
    <w:p w:rsidR="0041128F" w:rsidRPr="00AF7A3A" w:rsidRDefault="0041128F" w:rsidP="0041128F">
      <w:pPr>
        <w:widowControl w:val="0"/>
        <w:numPr>
          <w:ilvl w:val="0"/>
          <w:numId w:val="24"/>
        </w:numPr>
        <w:tabs>
          <w:tab w:val="left" w:pos="720"/>
        </w:tabs>
        <w:autoSpaceDE w:val="0"/>
        <w:autoSpaceDN w:val="0"/>
        <w:adjustRightInd w:val="0"/>
        <w:spacing w:before="60" w:after="20" w:line="276" w:lineRule="auto"/>
        <w:ind w:left="1420" w:right="2160"/>
        <w:rPr>
          <w:rFonts w:ascii="ArialMT" w:hAnsi="ArialMT" w:cs="ArialMT"/>
          <w:sz w:val="20"/>
          <w:szCs w:val="20"/>
        </w:rPr>
      </w:pPr>
      <w:r w:rsidRPr="00AF7A3A">
        <w:rPr>
          <w:rFonts w:ascii="ArialMT" w:hAnsi="ArialMT" w:cs="ArialMT"/>
          <w:sz w:val="20"/>
          <w:szCs w:val="20"/>
        </w:rPr>
        <w:t>Health across the life span</w:t>
      </w:r>
    </w:p>
    <w:p w:rsidR="0041128F" w:rsidRPr="00AF7A3A" w:rsidRDefault="0041128F" w:rsidP="0041128F">
      <w:pPr>
        <w:widowControl w:val="0"/>
        <w:numPr>
          <w:ilvl w:val="0"/>
          <w:numId w:val="24"/>
        </w:numPr>
        <w:tabs>
          <w:tab w:val="left" w:pos="720"/>
        </w:tabs>
        <w:autoSpaceDE w:val="0"/>
        <w:autoSpaceDN w:val="0"/>
        <w:adjustRightInd w:val="0"/>
        <w:spacing w:before="60" w:after="20" w:line="276" w:lineRule="auto"/>
        <w:ind w:left="1420" w:right="2160"/>
        <w:rPr>
          <w:rFonts w:ascii="ArialMT" w:hAnsi="ArialMT" w:cs="ArialMT"/>
          <w:sz w:val="20"/>
          <w:szCs w:val="20"/>
        </w:rPr>
      </w:pPr>
      <w:r w:rsidRPr="00AF7A3A">
        <w:rPr>
          <w:rFonts w:ascii="ArialMT" w:hAnsi="ArialMT" w:cs="ArialMT"/>
          <w:sz w:val="20"/>
          <w:szCs w:val="20"/>
        </w:rPr>
        <w:t>Health Literacy</w:t>
      </w:r>
    </w:p>
    <w:p w:rsidR="0041128F" w:rsidRPr="00AF7A3A" w:rsidRDefault="0041128F" w:rsidP="0041128F">
      <w:pPr>
        <w:widowControl w:val="0"/>
        <w:numPr>
          <w:ilvl w:val="0"/>
          <w:numId w:val="24"/>
        </w:numPr>
        <w:tabs>
          <w:tab w:val="left" w:pos="720"/>
        </w:tabs>
        <w:autoSpaceDE w:val="0"/>
        <w:autoSpaceDN w:val="0"/>
        <w:adjustRightInd w:val="0"/>
        <w:spacing w:before="60" w:after="20" w:line="276" w:lineRule="auto"/>
        <w:ind w:left="1420" w:right="2160"/>
        <w:rPr>
          <w:rFonts w:ascii="ArialMT" w:hAnsi="ArialMT" w:cs="ArialMT"/>
          <w:sz w:val="20"/>
          <w:szCs w:val="20"/>
        </w:rPr>
      </w:pPr>
      <w:r w:rsidRPr="00AF7A3A">
        <w:rPr>
          <w:rFonts w:ascii="ArialMT" w:hAnsi="ArialMT" w:cs="ArialMT"/>
          <w:sz w:val="20"/>
          <w:szCs w:val="20"/>
        </w:rPr>
        <w:t>Disease processes: signs, basic symptoms, seeking medical help</w:t>
      </w:r>
    </w:p>
    <w:p w:rsidR="0041128F" w:rsidRPr="00AF7A3A" w:rsidRDefault="0041128F" w:rsidP="009C5B68">
      <w:pPr>
        <w:widowControl w:val="0"/>
        <w:numPr>
          <w:ilvl w:val="0"/>
          <w:numId w:val="25"/>
        </w:numPr>
        <w:tabs>
          <w:tab w:val="left" w:pos="720"/>
        </w:tabs>
        <w:autoSpaceDE w:val="0"/>
        <w:autoSpaceDN w:val="0"/>
        <w:adjustRightInd w:val="0"/>
        <w:spacing w:before="60" w:after="20" w:line="276" w:lineRule="auto"/>
        <w:ind w:left="1780" w:right="810"/>
        <w:rPr>
          <w:rFonts w:ascii="ArialMT" w:hAnsi="ArialMT" w:cs="ArialMT"/>
          <w:sz w:val="20"/>
          <w:szCs w:val="20"/>
        </w:rPr>
      </w:pPr>
      <w:r w:rsidRPr="00AF7A3A">
        <w:rPr>
          <w:rFonts w:ascii="ArialMT" w:hAnsi="ArialMT" w:cs="ArialMT"/>
          <w:sz w:val="20"/>
          <w:szCs w:val="20"/>
        </w:rPr>
        <w:t>Common chronic diseases</w:t>
      </w:r>
      <w:r w:rsidR="009C5B68" w:rsidRPr="00AF7A3A">
        <w:rPr>
          <w:rFonts w:ascii="ArialMT" w:hAnsi="ArialMT" w:cs="ArialMT"/>
          <w:sz w:val="20"/>
          <w:szCs w:val="20"/>
        </w:rPr>
        <w:t xml:space="preserve"> </w:t>
      </w:r>
      <w:r w:rsidRPr="00AF7A3A">
        <w:rPr>
          <w:rFonts w:ascii="ArialMT" w:hAnsi="ArialMT" w:cs="ArialMT"/>
          <w:sz w:val="20"/>
          <w:szCs w:val="20"/>
        </w:rPr>
        <w:t>(obesity, cardiovascular,</w:t>
      </w:r>
      <w:r w:rsidR="009C5B68" w:rsidRPr="00AF7A3A">
        <w:rPr>
          <w:rFonts w:ascii="ArialMT" w:hAnsi="ArialMT" w:cs="ArialMT"/>
          <w:sz w:val="20"/>
          <w:szCs w:val="20"/>
        </w:rPr>
        <w:t xml:space="preserve"> respiratory, diabetes)</w:t>
      </w:r>
      <w:r w:rsidRPr="00AF7A3A">
        <w:rPr>
          <w:rFonts w:ascii="ArialMT" w:hAnsi="ArialMT" w:cs="ArialMT"/>
          <w:sz w:val="20"/>
          <w:szCs w:val="20"/>
        </w:rPr>
        <w:t xml:space="preserve">            </w:t>
      </w:r>
    </w:p>
    <w:p w:rsidR="0041128F" w:rsidRPr="00AF7A3A" w:rsidRDefault="0041128F" w:rsidP="0041128F">
      <w:pPr>
        <w:widowControl w:val="0"/>
        <w:numPr>
          <w:ilvl w:val="0"/>
          <w:numId w:val="25"/>
        </w:numPr>
        <w:tabs>
          <w:tab w:val="left" w:pos="720"/>
        </w:tabs>
        <w:autoSpaceDE w:val="0"/>
        <w:autoSpaceDN w:val="0"/>
        <w:adjustRightInd w:val="0"/>
        <w:spacing w:before="60" w:after="20" w:line="276" w:lineRule="auto"/>
        <w:ind w:left="1780" w:right="2160"/>
        <w:rPr>
          <w:rFonts w:ascii="ArialMT" w:hAnsi="ArialMT" w:cs="ArialMT"/>
          <w:sz w:val="20"/>
          <w:szCs w:val="20"/>
        </w:rPr>
      </w:pPr>
      <w:r w:rsidRPr="00AF7A3A">
        <w:rPr>
          <w:rFonts w:ascii="ArialMT" w:hAnsi="ArialMT" w:cs="ArialMT"/>
          <w:sz w:val="20"/>
          <w:szCs w:val="20"/>
        </w:rPr>
        <w:t>Mental Health</w:t>
      </w:r>
    </w:p>
    <w:p w:rsidR="0041128F" w:rsidRPr="00AF7A3A" w:rsidRDefault="009C5B68" w:rsidP="009C5B68">
      <w:pPr>
        <w:widowControl w:val="0"/>
        <w:tabs>
          <w:tab w:val="left" w:pos="720"/>
        </w:tabs>
        <w:autoSpaceDE w:val="0"/>
        <w:autoSpaceDN w:val="0"/>
        <w:adjustRightInd w:val="0"/>
        <w:spacing w:before="60" w:after="20" w:line="276" w:lineRule="auto"/>
        <w:ind w:left="1530" w:right="2160"/>
        <w:rPr>
          <w:rFonts w:ascii="ArialMT" w:hAnsi="ArialMT" w:cs="ArialMT"/>
          <w:sz w:val="20"/>
          <w:szCs w:val="20"/>
        </w:rPr>
      </w:pPr>
      <w:r w:rsidRPr="00AF7A3A">
        <w:rPr>
          <w:rFonts w:ascii="ArialMT" w:hAnsi="ArialMT" w:cs="ArialMT"/>
          <w:sz w:val="20"/>
          <w:szCs w:val="20"/>
        </w:rPr>
        <w:t xml:space="preserve">  </w:t>
      </w:r>
      <w:r w:rsidR="0041128F" w:rsidRPr="00AF7A3A">
        <w:rPr>
          <w:rFonts w:ascii="ArialMT" w:hAnsi="ArialMT" w:cs="ArialMT"/>
          <w:sz w:val="20"/>
          <w:szCs w:val="20"/>
        </w:rPr>
        <w:t xml:space="preserve">   a) Mental health first aid</w:t>
      </w:r>
    </w:p>
    <w:p w:rsidR="0041128F" w:rsidRPr="00AF7A3A" w:rsidRDefault="009C5B68" w:rsidP="009C5B68">
      <w:pPr>
        <w:widowControl w:val="0"/>
        <w:tabs>
          <w:tab w:val="left" w:pos="720"/>
        </w:tabs>
        <w:autoSpaceDE w:val="0"/>
        <w:autoSpaceDN w:val="0"/>
        <w:adjustRightInd w:val="0"/>
        <w:spacing w:before="60" w:after="20" w:line="276" w:lineRule="auto"/>
        <w:ind w:left="1530" w:right="2160"/>
        <w:rPr>
          <w:rFonts w:ascii="ArialMT" w:hAnsi="ArialMT" w:cs="ArialMT"/>
          <w:sz w:val="20"/>
          <w:szCs w:val="20"/>
        </w:rPr>
      </w:pPr>
      <w:r w:rsidRPr="00AF7A3A">
        <w:rPr>
          <w:rFonts w:ascii="ArialMT" w:hAnsi="ArialMT" w:cs="ArialMT"/>
          <w:sz w:val="20"/>
          <w:szCs w:val="20"/>
        </w:rPr>
        <w:t xml:space="preserve">   </w:t>
      </w:r>
      <w:r w:rsidR="0041128F" w:rsidRPr="00AF7A3A">
        <w:rPr>
          <w:rFonts w:ascii="ArialMT" w:hAnsi="ArialMT" w:cs="ArialMT"/>
          <w:sz w:val="20"/>
          <w:szCs w:val="20"/>
        </w:rPr>
        <w:t xml:space="preserve">  b) Crisis assessment and intervention</w:t>
      </w:r>
    </w:p>
    <w:p w:rsidR="0041128F" w:rsidRPr="00AF7A3A" w:rsidRDefault="009C5B68" w:rsidP="009C5B68">
      <w:pPr>
        <w:widowControl w:val="0"/>
        <w:tabs>
          <w:tab w:val="left" w:pos="720"/>
        </w:tabs>
        <w:autoSpaceDE w:val="0"/>
        <w:autoSpaceDN w:val="0"/>
        <w:adjustRightInd w:val="0"/>
        <w:spacing w:before="60" w:after="20" w:line="276" w:lineRule="auto"/>
        <w:ind w:right="2160"/>
        <w:rPr>
          <w:rFonts w:ascii="ArialMT" w:hAnsi="ArialMT" w:cs="ArialMT"/>
          <w:sz w:val="20"/>
          <w:szCs w:val="20"/>
        </w:rPr>
      </w:pPr>
      <w:r w:rsidRPr="00AF7A3A">
        <w:rPr>
          <w:rFonts w:ascii="ArialMT" w:hAnsi="ArialMT" w:cs="ArialMT"/>
          <w:sz w:val="20"/>
          <w:szCs w:val="20"/>
        </w:rPr>
        <w:t xml:space="preserve">                      </w:t>
      </w:r>
      <w:r w:rsidR="0041128F" w:rsidRPr="00AF7A3A">
        <w:rPr>
          <w:rFonts w:ascii="ArialMT" w:hAnsi="ArialMT" w:cs="ArialMT"/>
          <w:sz w:val="20"/>
          <w:szCs w:val="20"/>
        </w:rPr>
        <w:t>3</w:t>
      </w:r>
      <w:r w:rsidRPr="00AF7A3A">
        <w:rPr>
          <w:rFonts w:ascii="ArialMT" w:hAnsi="ArialMT" w:cs="ArialMT"/>
          <w:sz w:val="20"/>
          <w:szCs w:val="20"/>
        </w:rPr>
        <w:t xml:space="preserve">.  </w:t>
      </w:r>
      <w:r w:rsidR="0041128F" w:rsidRPr="00AF7A3A">
        <w:rPr>
          <w:rFonts w:ascii="ArialMT" w:hAnsi="ArialMT" w:cs="ArialMT"/>
          <w:sz w:val="20"/>
          <w:szCs w:val="20"/>
        </w:rPr>
        <w:t>Addictions/co-occurring disorders</w:t>
      </w:r>
    </w:p>
    <w:p w:rsidR="0041128F" w:rsidRPr="00AF7A3A" w:rsidRDefault="0041128F" w:rsidP="009C5B68">
      <w:pPr>
        <w:widowControl w:val="0"/>
        <w:tabs>
          <w:tab w:val="left" w:pos="720"/>
        </w:tabs>
        <w:autoSpaceDE w:val="0"/>
        <w:autoSpaceDN w:val="0"/>
        <w:adjustRightInd w:val="0"/>
        <w:spacing w:before="60" w:after="20" w:line="276" w:lineRule="auto"/>
        <w:ind w:left="1440" w:right="2160"/>
        <w:rPr>
          <w:rFonts w:ascii="ArialMT" w:hAnsi="ArialMT" w:cs="ArialMT"/>
          <w:sz w:val="20"/>
          <w:szCs w:val="20"/>
        </w:rPr>
      </w:pPr>
      <w:r w:rsidRPr="00AF7A3A">
        <w:rPr>
          <w:rFonts w:ascii="ArialMT" w:hAnsi="ArialMT" w:cs="ArialMT"/>
          <w:sz w:val="20"/>
          <w:szCs w:val="20"/>
        </w:rPr>
        <w:t xml:space="preserve">4. </w:t>
      </w:r>
      <w:r w:rsidR="009C5B68" w:rsidRPr="00AF7A3A">
        <w:rPr>
          <w:rFonts w:ascii="ArialMT" w:hAnsi="ArialMT" w:cs="ArialMT"/>
          <w:sz w:val="20"/>
          <w:szCs w:val="20"/>
        </w:rPr>
        <w:t xml:space="preserve"> </w:t>
      </w:r>
      <w:r w:rsidRPr="00AF7A3A">
        <w:rPr>
          <w:rFonts w:ascii="ArialMT" w:hAnsi="ArialMT" w:cs="ArialMT"/>
          <w:sz w:val="20"/>
          <w:szCs w:val="20"/>
        </w:rPr>
        <w:t>Common medications and complications</w:t>
      </w:r>
    </w:p>
    <w:p w:rsidR="0041128F" w:rsidRPr="00AF7A3A" w:rsidRDefault="009C5B68" w:rsidP="009C5B68">
      <w:pPr>
        <w:widowControl w:val="0"/>
        <w:tabs>
          <w:tab w:val="left" w:pos="720"/>
        </w:tabs>
        <w:autoSpaceDE w:val="0"/>
        <w:autoSpaceDN w:val="0"/>
        <w:adjustRightInd w:val="0"/>
        <w:spacing w:before="60" w:after="20" w:line="276" w:lineRule="auto"/>
        <w:ind w:left="360" w:right="2160"/>
        <w:rPr>
          <w:rFonts w:ascii="ArialMT" w:hAnsi="ArialMT" w:cs="ArialMT"/>
          <w:sz w:val="20"/>
          <w:szCs w:val="20"/>
        </w:rPr>
      </w:pPr>
      <w:r w:rsidRPr="00AF7A3A">
        <w:rPr>
          <w:rFonts w:ascii="ArialMT" w:hAnsi="ArialMT" w:cs="ArialMT"/>
          <w:sz w:val="20"/>
          <w:szCs w:val="20"/>
        </w:rPr>
        <w:tab/>
        <w:t xml:space="preserve">     D</w:t>
      </w:r>
      <w:r w:rsidR="0041128F" w:rsidRPr="00AF7A3A">
        <w:rPr>
          <w:rFonts w:ascii="ArialMT" w:hAnsi="ArialMT" w:cs="ArialMT"/>
          <w:sz w:val="20"/>
          <w:szCs w:val="20"/>
        </w:rPr>
        <w:t>.</w:t>
      </w:r>
      <w:r w:rsidRPr="00AF7A3A">
        <w:rPr>
          <w:rFonts w:ascii="ArialMT" w:hAnsi="ArialMT" w:cs="ArialMT"/>
          <w:sz w:val="20"/>
          <w:szCs w:val="20"/>
        </w:rPr>
        <w:t xml:space="preserve">  </w:t>
      </w:r>
      <w:r w:rsidR="0041128F" w:rsidRPr="00AF7A3A">
        <w:rPr>
          <w:rFonts w:ascii="ArialMT" w:hAnsi="ArialMT" w:cs="ArialMT"/>
          <w:sz w:val="20"/>
          <w:szCs w:val="20"/>
        </w:rPr>
        <w:t>Recovery, resilience and wellness models</w:t>
      </w:r>
    </w:p>
    <w:p w:rsidR="0041128F" w:rsidRPr="00AF7A3A" w:rsidRDefault="009C5B68" w:rsidP="009C5B68">
      <w:pPr>
        <w:widowControl w:val="0"/>
        <w:tabs>
          <w:tab w:val="left" w:pos="720"/>
        </w:tabs>
        <w:autoSpaceDE w:val="0"/>
        <w:autoSpaceDN w:val="0"/>
        <w:adjustRightInd w:val="0"/>
        <w:spacing w:before="60" w:after="20" w:line="276" w:lineRule="auto"/>
        <w:ind w:right="2160"/>
        <w:rPr>
          <w:rFonts w:ascii="ArialMT" w:hAnsi="ArialMT" w:cs="ArialMT"/>
          <w:sz w:val="20"/>
          <w:szCs w:val="20"/>
        </w:rPr>
      </w:pPr>
      <w:r w:rsidRPr="00AF7A3A">
        <w:rPr>
          <w:rFonts w:ascii="ArialMT" w:hAnsi="ArialMT" w:cs="ArialMT"/>
          <w:sz w:val="20"/>
          <w:szCs w:val="20"/>
        </w:rPr>
        <w:tab/>
        <w:t xml:space="preserve">     E</w:t>
      </w:r>
      <w:r w:rsidR="0041128F" w:rsidRPr="00AF7A3A">
        <w:rPr>
          <w:rFonts w:ascii="ArialMT" w:hAnsi="ArialMT" w:cs="ArialMT"/>
          <w:sz w:val="20"/>
          <w:szCs w:val="20"/>
        </w:rPr>
        <w:t>.</w:t>
      </w:r>
      <w:r w:rsidR="0041128F" w:rsidRPr="00AF7A3A">
        <w:rPr>
          <w:rFonts w:ascii="ArialMT" w:hAnsi="ArialMT" w:cs="ArialMT"/>
          <w:sz w:val="20"/>
          <w:szCs w:val="20"/>
        </w:rPr>
        <w:tab/>
        <w:t>Best practices in health promotion</w:t>
      </w:r>
    </w:p>
    <w:p w:rsidR="0041128F" w:rsidRPr="00AF7A3A" w:rsidRDefault="0041128F" w:rsidP="009C5B68">
      <w:pPr>
        <w:widowControl w:val="0"/>
        <w:tabs>
          <w:tab w:val="left" w:pos="720"/>
        </w:tabs>
        <w:autoSpaceDE w:val="0"/>
        <w:autoSpaceDN w:val="0"/>
        <w:adjustRightInd w:val="0"/>
        <w:spacing w:before="60" w:after="20" w:line="276" w:lineRule="auto"/>
        <w:ind w:left="360" w:right="2160"/>
        <w:rPr>
          <w:rFonts w:ascii="ArialMT" w:hAnsi="ArialMT" w:cs="ArialMT"/>
          <w:sz w:val="20"/>
          <w:szCs w:val="20"/>
        </w:rPr>
      </w:pPr>
    </w:p>
    <w:p w:rsidR="0041128F" w:rsidRPr="00AF7A3A" w:rsidRDefault="0041128F" w:rsidP="0041128F">
      <w:pPr>
        <w:widowControl w:val="0"/>
        <w:tabs>
          <w:tab w:val="left" w:pos="720"/>
        </w:tabs>
        <w:autoSpaceDE w:val="0"/>
        <w:autoSpaceDN w:val="0"/>
        <w:adjustRightInd w:val="0"/>
        <w:spacing w:before="60" w:after="20"/>
        <w:ind w:right="2160"/>
        <w:rPr>
          <w:rFonts w:ascii="ArialMT" w:hAnsi="ArialMT" w:cs="ArialMT"/>
          <w:sz w:val="20"/>
          <w:szCs w:val="20"/>
        </w:rPr>
      </w:pPr>
      <w:r w:rsidRPr="00AF7A3A">
        <w:rPr>
          <w:rFonts w:ascii="ArialMT" w:hAnsi="ArialMT" w:cs="ArialMT"/>
          <w:sz w:val="20"/>
          <w:szCs w:val="20"/>
        </w:rPr>
        <w:t xml:space="preserve">      VI</w:t>
      </w:r>
      <w:proofErr w:type="gramStart"/>
      <w:r w:rsidRPr="00AF7A3A">
        <w:rPr>
          <w:rFonts w:ascii="ArialMT" w:hAnsi="ArialMT" w:cs="ArialMT"/>
          <w:sz w:val="20"/>
          <w:szCs w:val="20"/>
        </w:rPr>
        <w:t>.  Working</w:t>
      </w:r>
      <w:proofErr w:type="gramEnd"/>
      <w:r w:rsidRPr="00AF7A3A">
        <w:rPr>
          <w:rFonts w:ascii="ArialMT" w:hAnsi="ArialMT" w:cs="ArialMT"/>
          <w:sz w:val="20"/>
          <w:szCs w:val="20"/>
        </w:rPr>
        <w:t xml:space="preserve"> with professional and nonprofessional caregivers, and families</w:t>
      </w:r>
    </w:p>
    <w:p w:rsidR="0041128F" w:rsidRPr="00AF7A3A" w:rsidRDefault="0041128F" w:rsidP="0041128F">
      <w:pPr>
        <w:widowControl w:val="0"/>
        <w:numPr>
          <w:ilvl w:val="0"/>
          <w:numId w:val="27"/>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Building relationships</w:t>
      </w:r>
    </w:p>
    <w:p w:rsidR="0041128F" w:rsidRPr="00AF7A3A" w:rsidRDefault="0041128F" w:rsidP="0041128F">
      <w:pPr>
        <w:widowControl w:val="0"/>
        <w:numPr>
          <w:ilvl w:val="0"/>
          <w:numId w:val="27"/>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Working in multidisciplinary teams</w:t>
      </w:r>
    </w:p>
    <w:p w:rsidR="0041128F" w:rsidRPr="00AF7A3A" w:rsidRDefault="0041128F" w:rsidP="0041128F">
      <w:pPr>
        <w:widowControl w:val="0"/>
        <w:numPr>
          <w:ilvl w:val="0"/>
          <w:numId w:val="27"/>
        </w:numPr>
        <w:tabs>
          <w:tab w:val="left" w:pos="720"/>
        </w:tabs>
        <w:autoSpaceDE w:val="0"/>
        <w:autoSpaceDN w:val="0"/>
        <w:adjustRightInd w:val="0"/>
        <w:spacing w:before="60" w:after="20" w:line="276" w:lineRule="auto"/>
        <w:ind w:left="1480" w:right="2160"/>
        <w:rPr>
          <w:rFonts w:ascii="ArialMT" w:hAnsi="ArialMT" w:cs="ArialMT"/>
          <w:sz w:val="20"/>
          <w:szCs w:val="20"/>
        </w:rPr>
      </w:pPr>
      <w:r w:rsidRPr="00AF7A3A">
        <w:rPr>
          <w:rFonts w:ascii="ArialMT" w:hAnsi="ArialMT" w:cs="ArialMT"/>
          <w:sz w:val="20"/>
          <w:szCs w:val="20"/>
        </w:rPr>
        <w:t>Respite care</w:t>
      </w:r>
    </w:p>
    <w:p w:rsidR="007453A1" w:rsidRDefault="007453A1">
      <w:pPr>
        <w:tabs>
          <w:tab w:val="left" w:pos="2430"/>
        </w:tabs>
        <w:spacing w:before="60"/>
        <w:outlineLvl w:val="0"/>
        <w:rPr>
          <w:rFonts w:ascii="Times New Roman" w:hAnsi="Times New Roman"/>
        </w:rPr>
      </w:pP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proofErr w:type="gramStart"/>
      <w:r>
        <w:rPr>
          <w:rFonts w:ascii="Times New Roman" w:hAnsi="Times New Roman"/>
          <w:b/>
          <w:bCs/>
        </w:rPr>
        <w:lastRenderedPageBreak/>
        <w:t>Section 3.</w:t>
      </w:r>
      <w:proofErr w:type="gramEnd"/>
      <w:r>
        <w:rPr>
          <w:rFonts w:ascii="Times New Roman" w:hAnsi="Times New Roman"/>
          <w:b/>
          <w:bCs/>
        </w:rPr>
        <w:t xml:space="preserve">  Curriculum Equity</w:t>
      </w:r>
      <w:r>
        <w:rPr>
          <w:rFonts w:ascii="Times New Roman" w:hAnsi="Times New Roman"/>
          <w:sz w:val="22"/>
          <w:szCs w:val="22"/>
        </w:rPr>
        <w:t xml:space="preserve"> </w:t>
      </w:r>
      <w:hyperlink r:id="rId11" w:history="1">
        <w:r w:rsidR="00515D0E" w:rsidRPr="006F5D61">
          <w:rPr>
            <w:rStyle w:val="Hyperlink"/>
            <w:rFonts w:ascii="Times New Roman" w:hAnsi="Times New Roman" w:cs="Times"/>
            <w:sz w:val="22"/>
            <w:szCs w:val="22"/>
          </w:rPr>
          <w:t>http://www.lanecc.edu/copps</w:t>
        </w:r>
      </w:hyperlink>
      <w:r w:rsidR="00515D0E">
        <w:rPr>
          <w:rFonts w:ascii="Times New Roman" w:hAnsi="Times New Roman"/>
          <w:sz w:val="22"/>
          <w:szCs w:val="22"/>
        </w:rPr>
        <w:t xml:space="preserve"> </w:t>
      </w:r>
      <w:r>
        <w:rPr>
          <w:rFonts w:ascii="Times New Roman" w:hAnsi="Times New Roman"/>
          <w:sz w:val="20"/>
          <w:szCs w:val="20"/>
        </w:rPr>
        <w:t xml:space="preserve"> </w:t>
      </w:r>
    </w:p>
    <w:p w:rsidR="007453A1"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p>
    <w:p w:rsidR="00950B50" w:rsidRDefault="00950B50">
      <w:pPr>
        <w:tabs>
          <w:tab w:val="left" w:pos="2430"/>
        </w:tabs>
        <w:spacing w:before="60"/>
        <w:rPr>
          <w:rFonts w:ascii="Times New Roman" w:hAnsi="Times New Roman"/>
        </w:rPr>
      </w:pPr>
    </w:p>
    <w:p w:rsidR="00950B50" w:rsidRPr="00950B50" w:rsidRDefault="00950B50" w:rsidP="00950B50">
      <w:pPr>
        <w:widowControl w:val="0"/>
        <w:autoSpaceDE w:val="0"/>
        <w:autoSpaceDN w:val="0"/>
        <w:adjustRightInd w:val="0"/>
        <w:ind w:right="2160"/>
        <w:rPr>
          <w:rFonts w:ascii="ArialMT" w:hAnsi="ArialMT" w:cs="ArialMT"/>
          <w:sz w:val="20"/>
          <w:szCs w:val="20"/>
        </w:rPr>
      </w:pPr>
      <w:r w:rsidRPr="00950B50">
        <w:rPr>
          <w:rFonts w:ascii="ArialMT" w:hAnsi="ArialMT" w:cs="ArialMT"/>
          <w:sz w:val="20"/>
          <w:szCs w:val="20"/>
        </w:rPr>
        <w:t>This course will address the critical need to consider how discrimination and oppression experienced by diverse populations contributes to lack of accessibility to health care services, trauma, and how organizations, and individual practitioners, can develop strategies to respond proactively, and supportively, to individuals of many backgrounds.</w:t>
      </w:r>
    </w:p>
    <w:p w:rsidR="00950B50" w:rsidRDefault="00950B50">
      <w:pPr>
        <w:tabs>
          <w:tab w:val="left" w:pos="2430"/>
        </w:tabs>
        <w:spacing w:before="60"/>
        <w:rPr>
          <w:rFonts w:ascii="Times New Roman" w:hAnsi="Times New Roman"/>
        </w:rPr>
        <w:sectPr w:rsidR="00950B50">
          <w:type w:val="continuous"/>
          <w:pgSz w:w="12240" w:h="15840" w:code="1"/>
          <w:pgMar w:top="720" w:right="720" w:bottom="806" w:left="720" w:header="720" w:footer="0" w:gutter="0"/>
          <w:cols w:space="720"/>
          <w:formProt w:val="0"/>
        </w:sectPr>
      </w:pPr>
    </w:p>
    <w:p w:rsidR="007453A1" w:rsidRDefault="007453A1">
      <w:pPr>
        <w:tabs>
          <w:tab w:val="left" w:pos="2430"/>
        </w:tabs>
        <w:spacing w:before="120" w:after="120"/>
        <w:rPr>
          <w:rFonts w:ascii="Times New Roman" w:hAnsi="Times New Roman"/>
          <w:b/>
          <w:bCs/>
        </w:rPr>
      </w:pPr>
      <w:proofErr w:type="gramStart"/>
      <w:r>
        <w:rPr>
          <w:rFonts w:ascii="Times New Roman" w:hAnsi="Times New Roman"/>
          <w:b/>
          <w:bCs/>
        </w:rPr>
        <w:lastRenderedPageBreak/>
        <w:t>Section 4.</w:t>
      </w:r>
      <w:proofErr w:type="gramEnd"/>
      <w:r>
        <w:rPr>
          <w:rFonts w:ascii="Times New Roman" w:hAnsi="Times New Roman"/>
          <w:b/>
          <w:bCs/>
        </w:rPr>
        <w:t xml:space="preserve">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3" w:name="Text63"/>
    </w:p>
    <w:bookmarkEnd w:id="23"/>
    <w:p w:rsidR="007453A1" w:rsidRDefault="00377198">
      <w:pPr>
        <w:pStyle w:val="BodyText"/>
        <w:spacing w:before="120"/>
        <w:rPr>
          <w:rFonts w:ascii="Times New Roman" w:hAnsi="Times New Roman" w:cs="Times New Roman"/>
        </w:rPr>
      </w:pPr>
      <w:r>
        <w:rPr>
          <w:rFonts w:ascii="ArialMT" w:hAnsi="ArialMT" w:cs="ArialMT"/>
        </w:rPr>
        <w:t>Students will be required to do research on health promotion/wellness strategies, resilience, behavior change and health over the lifespan as well as signs and symptoms of common health problems.  Resources on working with diverse populations will also be required.</w:t>
      </w:r>
      <w:r>
        <w:rPr>
          <w:rFonts w:ascii="TimesNewRomanPSMT" w:hAnsi="TimesNewRomanPSMT" w:cs="TimesNewRomanPSMT"/>
        </w:rPr>
        <w:t> </w:t>
      </w:r>
      <w:r>
        <w:rPr>
          <w:rFonts w:ascii="TimesNewRomanPSMT" w:hAnsi="TimesNewRomanPSMT" w:cs="TimesNewRomanPSMT"/>
        </w:rPr>
        <w:t> </w:t>
      </w:r>
      <w:r w:rsidRPr="00377198">
        <w:t>No additional materials are needed from the library for this revision.</w:t>
      </w:r>
      <w:r w:rsidRPr="00377198">
        <w:t> </w:t>
      </w:r>
      <w:r w:rsidR="007453A1">
        <w:rPr>
          <w:rFonts w:ascii="Times New Roman" w:hAnsi="Times New Roman" w:cs="Times New Roman"/>
        </w:rPr>
        <w:t xml:space="preserv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 xml:space="preserve">Each academic area has a Liaison </w:t>
      </w:r>
      <w:proofErr w:type="gramStart"/>
      <w:r>
        <w:rPr>
          <w:rFonts w:ascii="Times New Roman" w:hAnsi="Times New Roman" w:cs="Times New Roman"/>
        </w:rPr>
        <w:t xml:space="preserve">Librarian </w:t>
      </w:r>
      <w:r w:rsidR="006655AC">
        <w:rPr>
          <w:rFonts w:ascii="Times New Roman" w:hAnsi="Times New Roman" w:cs="Times New Roman"/>
        </w:rPr>
        <w:t xml:space="preserve"> </w:t>
      </w:r>
      <w:proofErr w:type="gramEnd"/>
      <w:r w:rsidR="00403C81">
        <w:fldChar w:fldCharType="begin"/>
      </w:r>
      <w:r w:rsidR="00403C81">
        <w:instrText xml:space="preserve"> HYPERLINK "http://www.lanecc.edu/library/services/liaison.htm" </w:instrText>
      </w:r>
      <w:r w:rsidR="00403C81">
        <w:fldChar w:fldCharType="separate"/>
      </w:r>
      <w:r w:rsidR="006655AC" w:rsidRPr="006F5D61">
        <w:rPr>
          <w:rStyle w:val="Hyperlink"/>
          <w:rFonts w:ascii="Times New Roman" w:hAnsi="Times New Roman"/>
        </w:rPr>
        <w:t>http://www.lanecc.edu/library/services/liaison.htm</w:t>
      </w:r>
      <w:r w:rsidR="00403C81">
        <w:rPr>
          <w:rStyle w:val="Hyperlink"/>
          <w:rFonts w:ascii="Times New Roman" w:hAnsi="Times New Roman"/>
        </w:rPr>
        <w:fldChar w:fldCharType="end"/>
      </w:r>
      <w:r w:rsidR="006655AC">
        <w:rPr>
          <w:rFonts w:ascii="Times New Roman" w:hAnsi="Times New Roman" w:cs="Times New Roman"/>
        </w:rPr>
        <w:t xml:space="preserve"> </w:t>
      </w:r>
      <w:r>
        <w:rPr>
          <w:rFonts w:ascii="Times New Roman" w:hAnsi="Times New Roman" w:cs="Times New Roman"/>
        </w:rPr>
        <w:t xml:space="preserve">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24" w:name="Check30"/>
      <w:r>
        <w:rPr>
          <w:rFonts w:ascii="Times New Roman" w:hAnsi="Times New Roman" w:cs="Times New Roman"/>
          <w:b/>
          <w:bCs/>
        </w:rPr>
        <w:t>To be completed by Liaison Librarian:</w:t>
      </w:r>
    </w:p>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Pr>
          <w:rFonts w:ascii="Times New Roman" w:hAnsi="Times New Roman" w:cs="Times New Roman"/>
        </w:rPr>
        <w:instrText xml:space="preserve"> FORMCHECKBOX </w:instrText>
      </w:r>
      <w:r w:rsidR="00403C81">
        <w:rPr>
          <w:rFonts w:ascii="Times New Roman" w:hAnsi="Times New Roman" w:cs="Times New Roman"/>
        </w:rPr>
      </w:r>
      <w:r w:rsidR="00403C81">
        <w:rPr>
          <w:rFonts w:ascii="Times New Roman" w:hAnsi="Times New Roman" w:cs="Times New Roman"/>
        </w:rPr>
        <w:fldChar w:fldCharType="separate"/>
      </w:r>
      <w:r>
        <w:rPr>
          <w:rFonts w:ascii="Times New Roman" w:hAnsi="Times New Roman" w:cs="Times New Roman"/>
        </w:rPr>
        <w:fldChar w:fldCharType="end"/>
      </w:r>
      <w:bookmarkEnd w:id="24"/>
      <w:r>
        <w:rPr>
          <w:rFonts w:ascii="Times New Roman" w:hAnsi="Times New Roman" w:cs="Times New Roman"/>
        </w:rPr>
        <w:t xml:space="preserve"> Library resources are adequate to support this proposal.</w:t>
      </w:r>
    </w:p>
    <w:bookmarkStart w:id="25" w:name="Check31"/>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Pr>
          <w:rFonts w:ascii="Times New Roman" w:hAnsi="Times New Roman" w:cs="Times New Roman"/>
        </w:rPr>
        <w:instrText xml:space="preserve"> FORMCHECKBOX </w:instrText>
      </w:r>
      <w:r w:rsidR="00403C81">
        <w:rPr>
          <w:rFonts w:ascii="Times New Roman" w:hAnsi="Times New Roman" w:cs="Times New Roman"/>
        </w:rPr>
      </w:r>
      <w:r w:rsidR="00403C81">
        <w:rPr>
          <w:rFonts w:ascii="Times New Roman" w:hAnsi="Times New Roman" w:cs="Times New Roman"/>
        </w:rPr>
        <w:fldChar w:fldCharType="separate"/>
      </w:r>
      <w:r>
        <w:rPr>
          <w:rFonts w:ascii="Times New Roman" w:hAnsi="Times New Roman" w:cs="Times New Roman"/>
        </w:rPr>
        <w:fldChar w:fldCharType="end"/>
      </w:r>
      <w:bookmarkEnd w:id="25"/>
      <w:r>
        <w:rPr>
          <w:rFonts w:ascii="Times New Roman" w:hAnsi="Times New Roman" w:cs="Times New Roman"/>
        </w:rPr>
        <w:t xml:space="preserve"> Additional resources are needed but can be obtained from current funds. </w:t>
      </w:r>
    </w:p>
    <w:bookmarkStart w:id="26" w:name="Check32"/>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Pr>
          <w:rFonts w:ascii="Times New Roman" w:hAnsi="Times New Roman" w:cs="Times New Roman"/>
        </w:rPr>
        <w:instrText xml:space="preserve"> FORMCHECKBOX </w:instrText>
      </w:r>
      <w:r w:rsidR="00403C81">
        <w:rPr>
          <w:rFonts w:ascii="Times New Roman" w:hAnsi="Times New Roman" w:cs="Times New Roman"/>
        </w:rPr>
      </w:r>
      <w:r w:rsidR="00403C81">
        <w:rPr>
          <w:rFonts w:ascii="Times New Roman" w:hAnsi="Times New Roman" w:cs="Times New Roman"/>
        </w:rPr>
        <w:fldChar w:fldCharType="separate"/>
      </w:r>
      <w:r>
        <w:rPr>
          <w:rFonts w:ascii="Times New Roman" w:hAnsi="Times New Roman" w:cs="Times New Roman"/>
        </w:rPr>
        <w:fldChar w:fldCharType="end"/>
      </w:r>
      <w:bookmarkEnd w:id="26"/>
      <w:r>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7" w:name="Text61"/>
      <w:r>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27"/>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p w:rsidR="007453A1" w:rsidRDefault="00922BF4">
      <w:pPr>
        <w:tabs>
          <w:tab w:val="left" w:pos="2430"/>
        </w:tabs>
        <w:ind w:left="270" w:hanging="270"/>
        <w:rPr>
          <w:rFonts w:ascii="Times New Roman" w:hAnsi="Times New Roman"/>
          <w:sz w:val="20"/>
          <w:szCs w:val="20"/>
          <w:u w:val="single"/>
        </w:rPr>
      </w:pPr>
      <w:r>
        <w:rPr>
          <w:rFonts w:ascii="Times New Roman" w:hAnsi="Times New Roman"/>
          <w:sz w:val="20"/>
          <w:szCs w:val="20"/>
        </w:rPr>
        <w:t>X</w:t>
      </w:r>
      <w:bookmarkEnd w:id="6"/>
      <w:r>
        <w:rPr>
          <w:rFonts w:ascii="Times New Roman" w:hAnsi="Times New Roman"/>
          <w:sz w:val="20"/>
          <w:szCs w:val="20"/>
        </w:rPr>
        <w:t xml:space="preserve"> </w:t>
      </w:r>
      <w:r w:rsidR="007453A1">
        <w:rPr>
          <w:rFonts w:ascii="Times New Roman" w:hAnsi="Times New Roman"/>
          <w:sz w:val="20"/>
          <w:szCs w:val="20"/>
        </w:rPr>
        <w:t>Additional instructional costs (staff, materials, services or facilities) will be incurred to offer this course.  Source of funding:</w:t>
      </w:r>
      <w:bookmarkStart w:id="28" w:name="Text43"/>
      <w:r w:rsidR="007453A1">
        <w:rPr>
          <w:rFonts w:ascii="Times New Roman" w:hAnsi="Times New Roman"/>
          <w:sz w:val="20"/>
          <w:szCs w:val="20"/>
        </w:rPr>
        <w:t xml:space="preserve"> </w:t>
      </w:r>
      <w:r w:rsidR="007453A1">
        <w:rPr>
          <w:rFonts w:ascii="Times New Roman" w:hAnsi="Times New Roman"/>
          <w:sz w:val="20"/>
          <w:szCs w:val="20"/>
          <w:u w:val="single"/>
        </w:rPr>
        <w:t xml:space="preserve"> </w:t>
      </w:r>
      <w:bookmarkEnd w:id="28"/>
      <w:r w:rsidR="007453A1">
        <w:rPr>
          <w:rFonts w:ascii="Times New Roman" w:hAnsi="Times New Roman"/>
          <w:sz w:val="20"/>
          <w:szCs w:val="20"/>
          <w:u w:val="single"/>
        </w:rPr>
        <w:fldChar w:fldCharType="begin">
          <w:ffData>
            <w:name w:val=""/>
            <w:enabled/>
            <w:calcOnExit w:val="0"/>
            <w:textInput>
              <w:maxLength w:val="60"/>
            </w:textInput>
          </w:ffData>
        </w:fldChar>
      </w:r>
      <w:r w:rsidR="007453A1">
        <w:rPr>
          <w:rFonts w:ascii="Times New Roman" w:hAnsi="Times New Roman"/>
          <w:sz w:val="20"/>
          <w:szCs w:val="20"/>
          <w:u w:val="single"/>
        </w:rPr>
        <w:instrText xml:space="preserve"> FORMTEXT </w:instrText>
      </w:r>
      <w:r w:rsidR="007453A1">
        <w:rPr>
          <w:rFonts w:ascii="Times New Roman" w:hAnsi="Times New Roman"/>
          <w:sz w:val="20"/>
          <w:szCs w:val="20"/>
          <w:u w:val="single"/>
        </w:rPr>
      </w:r>
      <w:r w:rsidR="007453A1">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sz w:val="20"/>
          <w:szCs w:val="20"/>
          <w:u w:val="single"/>
        </w:rPr>
        <w:fldChar w:fldCharType="end"/>
      </w:r>
    </w:p>
    <w:p w:rsidR="007453A1" w:rsidRDefault="007453A1">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bookmarkEnd w:id="7"/>
      <w:r>
        <w:rPr>
          <w:rFonts w:ascii="Times New Roman" w:hAnsi="Times New Roman"/>
          <w:sz w:val="20"/>
          <w:szCs w:val="20"/>
        </w:rPr>
        <w:t xml:space="preserve"> No additional instructional resources (staff, materials, services or facilities) are needed to offer this course.</w:t>
      </w:r>
      <w:r>
        <w:rPr>
          <w:rFonts w:ascii="Times New Roman" w:hAnsi="Times New Roman"/>
          <w:sz w:val="20"/>
          <w:szCs w:val="20"/>
        </w:rPr>
        <w:br/>
        <w:t xml:space="preserve">Explain: </w:t>
      </w:r>
      <w:bookmarkStart w:id="29" w:name="Text75"/>
      <w:r>
        <w:rPr>
          <w:rFonts w:ascii="Times New Roman" w:hAnsi="Times New Roman"/>
          <w:sz w:val="20"/>
          <w:szCs w:val="20"/>
          <w:u w:val="single"/>
        </w:rPr>
        <w:fldChar w:fldCharType="begin">
          <w:ffData>
            <w:name w:val="Text75"/>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29"/>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922BF4">
      <w:pPr>
        <w:tabs>
          <w:tab w:val="left" w:pos="2430"/>
        </w:tabs>
        <w:spacing w:after="60"/>
        <w:ind w:left="270" w:hanging="270"/>
        <w:rPr>
          <w:rFonts w:ascii="Times New Roman" w:hAnsi="Times New Roman"/>
          <w:b/>
          <w:bCs/>
          <w:sz w:val="20"/>
          <w:szCs w:val="20"/>
        </w:rPr>
      </w:pPr>
      <w:bookmarkStart w:id="30" w:name="Check35"/>
      <w:bookmarkStart w:id="31" w:name="Check34"/>
      <w:proofErr w:type="spellStart"/>
      <w:r>
        <w:rPr>
          <w:rFonts w:ascii="Times New Roman" w:hAnsi="Times New Roman"/>
          <w:sz w:val="20"/>
          <w:szCs w:val="20"/>
        </w:rPr>
        <w:t>X</w:t>
      </w:r>
      <w:bookmarkEnd w:id="30"/>
      <w:r w:rsidR="00C76D53">
        <w:rPr>
          <w:rFonts w:ascii="Times New Roman" w:hAnsi="Times New Roman"/>
          <w:sz w:val="20"/>
          <w:szCs w:val="20"/>
        </w:rPr>
        <w:t>The</w:t>
      </w:r>
      <w:proofErr w:type="spellEnd"/>
      <w:r w:rsidR="00C76D53">
        <w:rPr>
          <w:rFonts w:ascii="Times New Roman" w:hAnsi="Times New Roman"/>
          <w:sz w:val="20"/>
          <w:szCs w:val="20"/>
        </w:rPr>
        <w:t xml:space="preserve"> Academic Dean</w:t>
      </w:r>
      <w:r w:rsidR="007453A1">
        <w:rPr>
          <w:rFonts w:ascii="Times New Roman" w:hAnsi="Times New Roman"/>
          <w:sz w:val="20"/>
          <w:szCs w:val="20"/>
        </w:rPr>
        <w:t xml:space="preserve"> and Administrative Assistant have reviewed this course proposal and kept a copy for divisional files.</w:t>
      </w:r>
    </w:p>
    <w:bookmarkEnd w:id="31"/>
    <w:p w:rsidR="007453A1" w:rsidRDefault="00922BF4">
      <w:pPr>
        <w:tabs>
          <w:tab w:val="left" w:pos="2430"/>
        </w:tabs>
        <w:spacing w:after="60"/>
        <w:ind w:left="270" w:hanging="270"/>
        <w:rPr>
          <w:rFonts w:ascii="Times New Roman" w:hAnsi="Times New Roman"/>
          <w:sz w:val="20"/>
          <w:szCs w:val="20"/>
        </w:rPr>
      </w:pPr>
      <w:r>
        <w:rPr>
          <w:rFonts w:ascii="Times New Roman" w:hAnsi="Times New Roman"/>
          <w:sz w:val="20"/>
          <w:szCs w:val="20"/>
        </w:rPr>
        <w:t>X</w:t>
      </w:r>
      <w:r w:rsidR="007453A1">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11/14/14</w:t>
      </w:r>
      <w:r w:rsidR="007453A1">
        <w:rPr>
          <w:rFonts w:ascii="Times New Roman" w:hAnsi="Times New Roman"/>
          <w:sz w:val="20"/>
          <w:szCs w:val="20"/>
        </w:rPr>
        <w:t>(date).</w:t>
      </w:r>
    </w:p>
    <w:p w:rsidR="007453A1" w:rsidRDefault="00922BF4">
      <w:pPr>
        <w:tabs>
          <w:tab w:val="left" w:pos="2430"/>
        </w:tabs>
        <w:spacing w:after="60"/>
        <w:ind w:left="270" w:hanging="270"/>
        <w:rPr>
          <w:rFonts w:ascii="Times New Roman" w:hAnsi="Times New Roman"/>
          <w:sz w:val="20"/>
          <w:szCs w:val="20"/>
        </w:rPr>
      </w:pPr>
      <w:r>
        <w:rPr>
          <w:rFonts w:ascii="Times New Roman" w:hAnsi="Times New Roman"/>
          <w:sz w:val="20"/>
          <w:szCs w:val="20"/>
        </w:rPr>
        <w:t xml:space="preserve">X </w:t>
      </w:r>
      <w:r w:rsidR="007453A1">
        <w:rPr>
          <w:rFonts w:ascii="Times New Roman" w:hAnsi="Times New Roman"/>
          <w:sz w:val="20"/>
          <w:szCs w:val="20"/>
        </w:rPr>
        <w:t xml:space="preserve"> New course outlines have been prepared for the Divisional binder containing all current </w:t>
      </w:r>
      <w:proofErr w:type="gramStart"/>
      <w:r w:rsidR="007453A1">
        <w:rPr>
          <w:rFonts w:ascii="Times New Roman" w:hAnsi="Times New Roman"/>
          <w:sz w:val="20"/>
          <w:szCs w:val="20"/>
        </w:rPr>
        <w:t>course</w:t>
      </w:r>
      <w:proofErr w:type="gramEnd"/>
      <w:r w:rsidR="007453A1">
        <w:rPr>
          <w:rFonts w:ascii="Times New Roman" w:hAnsi="Times New Roman"/>
          <w:sz w:val="20"/>
          <w:szCs w:val="20"/>
        </w:rPr>
        <w:t xml:space="preserv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32" w:name="Text58"/>
      <w:r>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2"/>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33" w:name="Check36"/>
      <w:bookmarkEnd w:id="8"/>
      <w:bookmarkEnd w:id="9"/>
      <w:r>
        <w:rPr>
          <w:rFonts w:ascii="Times New Roman" w:hAnsi="Times New Roman"/>
          <w:b/>
          <w:bCs/>
          <w:sz w:val="20"/>
          <w:szCs w:val="20"/>
        </w:rPr>
        <w:lastRenderedPageBreak/>
        <w:t>Fees (select one):</w:t>
      </w:r>
    </w:p>
    <w:p w:rsidR="007453A1" w:rsidRDefault="00922BF4">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8"/>
            <w:enabled/>
            <w:calcOnExit/>
            <w:checkBox>
              <w:sizeAuto/>
              <w:default w:val="0"/>
            </w:checkBox>
          </w:ffData>
        </w:fldChar>
      </w:r>
      <w:bookmarkStart w:id="34" w:name="Check38"/>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bookmarkEnd w:id="34"/>
      <w:r w:rsidR="007453A1">
        <w:rPr>
          <w:rFonts w:ascii="Times New Roman" w:hAnsi="Times New Roman"/>
          <w:sz w:val="20"/>
          <w:szCs w:val="20"/>
        </w:rPr>
        <w:t xml:space="preserve"> We have completed a fee request form to be submitted to </w:t>
      </w:r>
      <w:r w:rsidR="00CE69A3">
        <w:rPr>
          <w:rFonts w:ascii="Times New Roman" w:hAnsi="Times New Roman"/>
          <w:sz w:val="20"/>
          <w:szCs w:val="20"/>
        </w:rPr>
        <w:t>ASA</w:t>
      </w:r>
      <w:r w:rsidR="007453A1">
        <w:rPr>
          <w:rFonts w:ascii="Times New Roman" w:hAnsi="Times New Roman"/>
          <w:sz w:val="20"/>
          <w:szCs w:val="20"/>
        </w:rPr>
        <w:t xml:space="preserve"> upon course approval.</w:t>
      </w:r>
    </w:p>
    <w:p w:rsidR="007453A1" w:rsidRDefault="00922BF4">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checkBox>
              <w:sizeAuto/>
              <w:default w:val="1"/>
            </w:checkBox>
          </w:ffData>
        </w:fldChar>
      </w:r>
      <w:bookmarkStart w:id="35" w:name="Check39"/>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bookmarkEnd w:id="35"/>
      <w:r w:rsidR="007453A1">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bookmarkEnd w:id="33"/>
    <w:p w:rsidR="007453A1" w:rsidRDefault="00922BF4">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We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p>
    <w:p w:rsidR="007453A1" w:rsidRDefault="00922BF4">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6" w:name="Check37"/>
      <w:r>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Pr>
          <w:rFonts w:ascii="Times New Roman" w:hAnsi="Times New Roman"/>
          <w:sz w:val="20"/>
          <w:szCs w:val="20"/>
        </w:rPr>
        <w:fldChar w:fldCharType="end"/>
      </w:r>
      <w:bookmarkEnd w:id="36"/>
      <w:r w:rsidR="007453A1">
        <w:rPr>
          <w:rFonts w:ascii="Times New Roman" w:hAnsi="Times New Roman"/>
          <w:sz w:val="20"/>
          <w:szCs w:val="20"/>
        </w:rPr>
        <w:t xml:space="preserve"> We have completed faculty certification form(s</w:t>
      </w:r>
      <w:proofErr w:type="gramStart"/>
      <w:r w:rsidR="007453A1">
        <w:rPr>
          <w:rFonts w:ascii="Times New Roman" w:hAnsi="Times New Roman"/>
          <w:sz w:val="20"/>
          <w:szCs w:val="20"/>
        </w:rPr>
        <w:t>)</w:t>
      </w:r>
      <w:proofErr w:type="gramEnd"/>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RIF grid information will be updated. </w:t>
      </w:r>
    </w:p>
    <w:p w:rsidR="007453A1" w:rsidRDefault="007453A1">
      <w:pPr>
        <w:tabs>
          <w:tab w:val="left" w:pos="2430"/>
        </w:tabs>
        <w:spacing w:after="60"/>
        <w:rPr>
          <w:rFonts w:ascii="Times New Roman" w:hAnsi="Times New Roman"/>
          <w:b/>
          <w:bCs/>
          <w:sz w:val="20"/>
          <w:szCs w:val="20"/>
        </w:rPr>
      </w:pPr>
      <w:bookmarkStart w:id="37" w:name="BM______"/>
      <w:bookmarkEnd w:id="37"/>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922BF4">
      <w:pPr>
        <w:tabs>
          <w:tab w:val="left" w:pos="1170"/>
          <w:tab w:val="left" w:pos="2430"/>
        </w:tabs>
        <w:ind w:right="306"/>
        <w:rPr>
          <w:rFonts w:ascii="Times New Roman" w:hAnsi="Times New Roman"/>
          <w:sz w:val="20"/>
          <w:szCs w:val="20"/>
          <w:u w:val="single"/>
        </w:rPr>
      </w:pPr>
      <w:r>
        <w:rPr>
          <w:rFonts w:ascii="Times New Roman" w:hAnsi="Times New Roman"/>
          <w:sz w:val="20"/>
          <w:szCs w:val="20"/>
        </w:rPr>
        <w:t>X</w:t>
      </w:r>
      <w:r w:rsidR="007453A1">
        <w:rPr>
          <w:rFonts w:ascii="Times New Roman" w:hAnsi="Times New Roman"/>
          <w:sz w:val="20"/>
          <w:szCs w:val="20"/>
        </w:rPr>
        <w:t xml:space="preserve"> Pass</w:t>
      </w:r>
      <w:r w:rsidR="007453A1">
        <w:rPr>
          <w:rFonts w:ascii="Times New Roman" w:hAnsi="Times New Roman"/>
          <w:sz w:val="20"/>
          <w:szCs w:val="20"/>
        </w:rPr>
        <w:tab/>
      </w:r>
      <w:bookmarkStart w:id="38" w:name="BM_______"/>
      <w:bookmarkEnd w:id="38"/>
      <w:r w:rsidR="007453A1">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403C81">
        <w:rPr>
          <w:rFonts w:ascii="Times New Roman" w:hAnsi="Times New Roman"/>
          <w:sz w:val="20"/>
          <w:szCs w:val="20"/>
        </w:rPr>
      </w:r>
      <w:r w:rsidR="00403C81">
        <w:rPr>
          <w:rFonts w:ascii="Times New Roman" w:hAnsi="Times New Roman"/>
          <w:sz w:val="20"/>
          <w:szCs w:val="20"/>
        </w:rPr>
        <w:fldChar w:fldCharType="separate"/>
      </w:r>
      <w:r w:rsidR="007453A1">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39" w:name="Text59"/>
      <w:r>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9"/>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40" w:name="Text32"/>
      <w:r>
        <w:rPr>
          <w:rFonts w:ascii="Times New Roman" w:hAnsi="Times New Roman"/>
          <w:sz w:val="20"/>
          <w:szCs w:val="20"/>
        </w:rPr>
        <w:tab/>
      </w:r>
      <w:r>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0"/>
      <w:r>
        <w:rPr>
          <w:rFonts w:ascii="Times New Roman" w:hAnsi="Times New Roman"/>
          <w:sz w:val="20"/>
          <w:szCs w:val="20"/>
        </w:rPr>
        <w:tab/>
      </w:r>
      <w:r>
        <w:rPr>
          <w:rFonts w:ascii="Times New Roman" w:hAnsi="Times New Roman"/>
          <w:sz w:val="20"/>
          <w:szCs w:val="20"/>
        </w:rPr>
        <w:tab/>
      </w:r>
      <w:bookmarkStart w:id="41"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1"/>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42"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42"/>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C76D53" w:rsidP="00C76D53">
      <w:pPr>
        <w:tabs>
          <w:tab w:val="left" w:pos="7017"/>
        </w:tabs>
        <w:ind w:left="720" w:firstLine="720"/>
        <w:rPr>
          <w:rFonts w:ascii="Times New Roman" w:hAnsi="Times New Roman"/>
          <w:sz w:val="8"/>
          <w:szCs w:val="8"/>
        </w:rPr>
      </w:pPr>
      <w:r>
        <w:rPr>
          <w:rFonts w:ascii="Times New Roman" w:hAnsi="Times New Roman"/>
          <w:sz w:val="8"/>
          <w:szCs w:val="8"/>
        </w:rPr>
        <w:lastRenderedPageBreak/>
        <w:tab/>
      </w:r>
    </w:p>
    <w:sectPr w:rsidR="007453A1">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ED" w:rsidRDefault="00705AED">
      <w:r>
        <w:separator/>
      </w:r>
    </w:p>
  </w:endnote>
  <w:endnote w:type="continuationSeparator" w:id="0">
    <w:p w:rsidR="00705AED" w:rsidRDefault="0070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A1" w:rsidRDefault="006A55E6">
    <w:pPr>
      <w:jc w:val="both"/>
      <w:rPr>
        <w:sz w:val="16"/>
        <w:szCs w:val="20"/>
      </w:rPr>
    </w:pPr>
    <w:r>
      <w:rPr>
        <w:sz w:val="16"/>
        <w:szCs w:val="20"/>
      </w:rPr>
      <w:t>Academic and Student Affairs</w:t>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t xml:space="preserve"> </w:t>
    </w:r>
  </w:p>
  <w:p w:rsidR="007453A1" w:rsidRDefault="008C5E50">
    <w:pPr>
      <w:jc w:val="both"/>
      <w:rPr>
        <w:sz w:val="16"/>
        <w:szCs w:val="20"/>
      </w:rPr>
    </w:pPr>
    <w:r>
      <w:rPr>
        <w:sz w:val="16"/>
        <w:szCs w:val="20"/>
      </w:rPr>
      <w:t>11/4</w:t>
    </w:r>
    <w:r w:rsidR="00174CCF">
      <w:rPr>
        <w:sz w:val="16"/>
        <w:szCs w:val="20"/>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1145E9" w:rsidRDefault="007D0966" w:rsidP="001145E9">
    <w:pPr>
      <w:jc w:val="both"/>
      <w:rPr>
        <w:sz w:val="16"/>
        <w:szCs w:val="20"/>
      </w:rPr>
    </w:pPr>
    <w:r>
      <w:rPr>
        <w:sz w:val="16"/>
        <w:szCs w:val="20"/>
      </w:rPr>
      <w:t>3/1/14</w:t>
    </w:r>
  </w:p>
  <w:p w:rsidR="007453A1" w:rsidRPr="006A55E6" w:rsidRDefault="007453A1"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ED" w:rsidRDefault="00705AED">
      <w:r>
        <w:separator/>
      </w:r>
    </w:p>
  </w:footnote>
  <w:footnote w:type="continuationSeparator" w:id="0">
    <w:p w:rsidR="00705AED" w:rsidRDefault="00705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00000014"/>
    <w:lvl w:ilvl="0" w:tplc="0000076D">
      <w:start w:val="1"/>
      <w:numFmt w:val="upperRoman"/>
      <w:lvlText w:val="%1."/>
      <w:lvlJc w:val="left"/>
      <w:pPr>
        <w:ind w:left="81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15"/>
    <w:multiLevelType w:val="hybridMultilevel"/>
    <w:tmpl w:val="85FA5AEC"/>
    <w:lvl w:ilvl="0" w:tplc="86BC429E">
      <w:start w:val="1"/>
      <w:numFmt w:val="upperLetter"/>
      <w:lvlText w:val="%1."/>
      <w:lvlJc w:val="left"/>
      <w:pPr>
        <w:ind w:left="1530" w:hanging="360"/>
      </w:pPr>
      <w:rPr>
        <w:rFonts w:cs="Times New Roman"/>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16"/>
    <w:multiLevelType w:val="hybridMultilevel"/>
    <w:tmpl w:val="E7240684"/>
    <w:lvl w:ilvl="0" w:tplc="3D901398">
      <w:start w:val="1"/>
      <w:numFmt w:val="decimal"/>
      <w:lvlText w:val="%1."/>
      <w:lvlJc w:val="left"/>
      <w:pPr>
        <w:ind w:left="720" w:hanging="360"/>
      </w:pPr>
      <w:rPr>
        <w:rFonts w:cs="Times New Roman"/>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17"/>
    <w:multiLevelType w:val="hybridMultilevel"/>
    <w:tmpl w:val="00000017"/>
    <w:lvl w:ilvl="0" w:tplc="00000899">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18"/>
    <w:multiLevelType w:val="hybridMultilevel"/>
    <w:tmpl w:val="00000018"/>
    <w:lvl w:ilvl="0" w:tplc="000008FD">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19"/>
    <w:multiLevelType w:val="hybridMultilevel"/>
    <w:tmpl w:val="00000019"/>
    <w:lvl w:ilvl="0" w:tplc="00000961">
      <w:start w:val="1"/>
      <w:numFmt w:val="upperRoman"/>
      <w:lvlText w:val="%1."/>
      <w:lvlJc w:val="left"/>
      <w:pPr>
        <w:ind w:left="81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1A"/>
    <w:multiLevelType w:val="hybridMultilevel"/>
    <w:tmpl w:val="0000001A"/>
    <w:lvl w:ilvl="0" w:tplc="000009C5">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1B"/>
    <w:multiLevelType w:val="hybridMultilevel"/>
    <w:tmpl w:val="0000001B"/>
    <w:lvl w:ilvl="0" w:tplc="00000A2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1C"/>
    <w:multiLevelType w:val="hybridMultilevel"/>
    <w:tmpl w:val="0000001C"/>
    <w:lvl w:ilvl="0" w:tplc="00000A8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1D"/>
    <w:multiLevelType w:val="hybridMultilevel"/>
    <w:tmpl w:val="0000001D"/>
    <w:lvl w:ilvl="0" w:tplc="00000AF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1E"/>
    <w:multiLevelType w:val="hybridMultilevel"/>
    <w:tmpl w:val="0000001E"/>
    <w:lvl w:ilvl="0" w:tplc="00000B55">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1F"/>
    <w:multiLevelType w:val="hybridMultilevel"/>
    <w:tmpl w:val="0000001F"/>
    <w:lvl w:ilvl="0" w:tplc="00000BB9">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20"/>
    <w:multiLevelType w:val="hybridMultilevel"/>
    <w:tmpl w:val="00000020"/>
    <w:lvl w:ilvl="0" w:tplc="00000C1D">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021"/>
    <w:multiLevelType w:val="hybridMultilevel"/>
    <w:tmpl w:val="00000021"/>
    <w:lvl w:ilvl="0" w:tplc="00000C81">
      <w:start w:val="1"/>
      <w:numFmt w:val="decimal"/>
      <w:lvlText w:val="%1."/>
      <w:lvlJc w:val="left"/>
      <w:pPr>
        <w:ind w:left="189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022"/>
    <w:multiLevelType w:val="hybridMultilevel"/>
    <w:tmpl w:val="00000022"/>
    <w:lvl w:ilvl="0" w:tplc="00000CE5">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023"/>
    <w:multiLevelType w:val="hybridMultilevel"/>
    <w:tmpl w:val="00000023"/>
    <w:lvl w:ilvl="0" w:tplc="00000D49">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05D7DA5"/>
    <w:multiLevelType w:val="hybridMultilevel"/>
    <w:tmpl w:val="C5783DA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8">
    <w:nsid w:val="18663114"/>
    <w:multiLevelType w:val="hybridMultilevel"/>
    <w:tmpl w:val="EDEAC688"/>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nsid w:val="193F4E80"/>
    <w:multiLevelType w:val="hybridMultilevel"/>
    <w:tmpl w:val="89ECC5CA"/>
    <w:lvl w:ilvl="0" w:tplc="04090015">
      <w:start w:val="1"/>
      <w:numFmt w:val="upperLetter"/>
      <w:lvlText w:val="%1."/>
      <w:lvlJc w:val="left"/>
      <w:pPr>
        <w:ind w:left="1443" w:hanging="360"/>
      </w:pPr>
      <w:rPr>
        <w:rFonts w:cs="Times New Roman"/>
      </w:rPr>
    </w:lvl>
    <w:lvl w:ilvl="1" w:tplc="04090019" w:tentative="1">
      <w:start w:val="1"/>
      <w:numFmt w:val="lowerLetter"/>
      <w:lvlText w:val="%2."/>
      <w:lvlJc w:val="left"/>
      <w:pPr>
        <w:ind w:left="2163" w:hanging="360"/>
      </w:pPr>
      <w:rPr>
        <w:rFonts w:cs="Times New Roman"/>
      </w:rPr>
    </w:lvl>
    <w:lvl w:ilvl="2" w:tplc="0409001B" w:tentative="1">
      <w:start w:val="1"/>
      <w:numFmt w:val="lowerRoman"/>
      <w:lvlText w:val="%3."/>
      <w:lvlJc w:val="right"/>
      <w:pPr>
        <w:ind w:left="2883" w:hanging="180"/>
      </w:pPr>
      <w:rPr>
        <w:rFonts w:cs="Times New Roman"/>
      </w:rPr>
    </w:lvl>
    <w:lvl w:ilvl="3" w:tplc="0409000F" w:tentative="1">
      <w:start w:val="1"/>
      <w:numFmt w:val="decimal"/>
      <w:lvlText w:val="%4."/>
      <w:lvlJc w:val="left"/>
      <w:pPr>
        <w:ind w:left="3603" w:hanging="360"/>
      </w:pPr>
      <w:rPr>
        <w:rFonts w:cs="Times New Roman"/>
      </w:rPr>
    </w:lvl>
    <w:lvl w:ilvl="4" w:tplc="04090019" w:tentative="1">
      <w:start w:val="1"/>
      <w:numFmt w:val="lowerLetter"/>
      <w:lvlText w:val="%5."/>
      <w:lvlJc w:val="left"/>
      <w:pPr>
        <w:ind w:left="4323" w:hanging="360"/>
      </w:pPr>
      <w:rPr>
        <w:rFonts w:cs="Times New Roman"/>
      </w:rPr>
    </w:lvl>
    <w:lvl w:ilvl="5" w:tplc="0409001B" w:tentative="1">
      <w:start w:val="1"/>
      <w:numFmt w:val="lowerRoman"/>
      <w:lvlText w:val="%6."/>
      <w:lvlJc w:val="right"/>
      <w:pPr>
        <w:ind w:left="5043" w:hanging="180"/>
      </w:pPr>
      <w:rPr>
        <w:rFonts w:cs="Times New Roman"/>
      </w:rPr>
    </w:lvl>
    <w:lvl w:ilvl="6" w:tplc="0409000F" w:tentative="1">
      <w:start w:val="1"/>
      <w:numFmt w:val="decimal"/>
      <w:lvlText w:val="%7."/>
      <w:lvlJc w:val="left"/>
      <w:pPr>
        <w:ind w:left="5763" w:hanging="360"/>
      </w:pPr>
      <w:rPr>
        <w:rFonts w:cs="Times New Roman"/>
      </w:rPr>
    </w:lvl>
    <w:lvl w:ilvl="7" w:tplc="04090019" w:tentative="1">
      <w:start w:val="1"/>
      <w:numFmt w:val="lowerLetter"/>
      <w:lvlText w:val="%8."/>
      <w:lvlJc w:val="left"/>
      <w:pPr>
        <w:ind w:left="6483" w:hanging="360"/>
      </w:pPr>
      <w:rPr>
        <w:rFonts w:cs="Times New Roman"/>
      </w:rPr>
    </w:lvl>
    <w:lvl w:ilvl="8" w:tplc="0409001B" w:tentative="1">
      <w:start w:val="1"/>
      <w:numFmt w:val="lowerRoman"/>
      <w:lvlText w:val="%9."/>
      <w:lvlJc w:val="right"/>
      <w:pPr>
        <w:ind w:left="7203" w:hanging="180"/>
      </w:pPr>
      <w:rPr>
        <w:rFonts w:cs="Times New Roman"/>
      </w:rPr>
    </w:lvl>
  </w:abstractNum>
  <w:abstractNum w:abstractNumId="20">
    <w:nsid w:val="1A83555C"/>
    <w:multiLevelType w:val="hybridMultilevel"/>
    <w:tmpl w:val="FB72DBAC"/>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1D5D2368"/>
    <w:multiLevelType w:val="hybridMultilevel"/>
    <w:tmpl w:val="10C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2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5">
    <w:nsid w:val="259C18FE"/>
    <w:multiLevelType w:val="hybridMultilevel"/>
    <w:tmpl w:val="140E9FF8"/>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27">
    <w:nsid w:val="38170FFB"/>
    <w:multiLevelType w:val="hybridMultilevel"/>
    <w:tmpl w:val="7760FA4C"/>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30">
    <w:nsid w:val="3C0C698A"/>
    <w:multiLevelType w:val="hybridMultilevel"/>
    <w:tmpl w:val="1E4A5A5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3CCC1045"/>
    <w:multiLevelType w:val="hybridMultilevel"/>
    <w:tmpl w:val="C484B2D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nsid w:val="3D553768"/>
    <w:multiLevelType w:val="hybridMultilevel"/>
    <w:tmpl w:val="B5FAE1C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41CE3836"/>
    <w:multiLevelType w:val="hybridMultilevel"/>
    <w:tmpl w:val="81E46A68"/>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35">
    <w:nsid w:val="45370E80"/>
    <w:multiLevelType w:val="hybridMultilevel"/>
    <w:tmpl w:val="D1DC91D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8690F94"/>
    <w:multiLevelType w:val="hybridMultilevel"/>
    <w:tmpl w:val="5A12C0D4"/>
    <w:lvl w:ilvl="0" w:tplc="9E52329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38">
    <w:nsid w:val="621173DF"/>
    <w:multiLevelType w:val="hybridMultilevel"/>
    <w:tmpl w:val="E0B4DBE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40">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E9A34CB"/>
    <w:multiLevelType w:val="hybridMultilevel"/>
    <w:tmpl w:val="357AE5D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6"/>
  </w:num>
  <w:num w:numId="2">
    <w:abstractNumId w:val="23"/>
  </w:num>
  <w:num w:numId="3">
    <w:abstractNumId w:val="39"/>
  </w:num>
  <w:num w:numId="4">
    <w:abstractNumId w:val="17"/>
  </w:num>
  <w:num w:numId="5">
    <w:abstractNumId w:val="24"/>
  </w:num>
  <w:num w:numId="6">
    <w:abstractNumId w:val="34"/>
  </w:num>
  <w:num w:numId="7">
    <w:abstractNumId w:val="40"/>
  </w:num>
  <w:num w:numId="8">
    <w:abstractNumId w:val="28"/>
  </w:num>
  <w:num w:numId="9">
    <w:abstractNumId w:val="37"/>
  </w:num>
  <w:num w:numId="10">
    <w:abstractNumId w:val="22"/>
  </w:num>
  <w:num w:numId="11">
    <w:abstractNumId w:val="29"/>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27"/>
  </w:num>
  <w:num w:numId="29">
    <w:abstractNumId w:val="21"/>
  </w:num>
  <w:num w:numId="30">
    <w:abstractNumId w:val="30"/>
  </w:num>
  <w:num w:numId="31">
    <w:abstractNumId w:val="38"/>
  </w:num>
  <w:num w:numId="32">
    <w:abstractNumId w:val="20"/>
  </w:num>
  <w:num w:numId="33">
    <w:abstractNumId w:val="18"/>
  </w:num>
  <w:num w:numId="34">
    <w:abstractNumId w:val="19"/>
  </w:num>
  <w:num w:numId="35">
    <w:abstractNumId w:val="25"/>
  </w:num>
  <w:num w:numId="36">
    <w:abstractNumId w:val="35"/>
  </w:num>
  <w:num w:numId="37">
    <w:abstractNumId w:val="33"/>
  </w:num>
  <w:num w:numId="38">
    <w:abstractNumId w:val="31"/>
  </w:num>
  <w:num w:numId="39">
    <w:abstractNumId w:val="36"/>
  </w:num>
  <w:num w:numId="40">
    <w:abstractNumId w:val="41"/>
  </w:num>
  <w:num w:numId="41">
    <w:abstractNumId w:val="3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17C19"/>
    <w:rsid w:val="00030A48"/>
    <w:rsid w:val="00036703"/>
    <w:rsid w:val="00075EE9"/>
    <w:rsid w:val="00092A0D"/>
    <w:rsid w:val="000C2AC5"/>
    <w:rsid w:val="000E663D"/>
    <w:rsid w:val="001032AE"/>
    <w:rsid w:val="00112A6B"/>
    <w:rsid w:val="001145E9"/>
    <w:rsid w:val="00174CCF"/>
    <w:rsid w:val="0020499A"/>
    <w:rsid w:val="002D389D"/>
    <w:rsid w:val="00363400"/>
    <w:rsid w:val="00377198"/>
    <w:rsid w:val="003C23B4"/>
    <w:rsid w:val="003D2883"/>
    <w:rsid w:val="00403C81"/>
    <w:rsid w:val="0041128F"/>
    <w:rsid w:val="00453712"/>
    <w:rsid w:val="00481CD9"/>
    <w:rsid w:val="004A076A"/>
    <w:rsid w:val="004A60F8"/>
    <w:rsid w:val="005138FC"/>
    <w:rsid w:val="00515D0E"/>
    <w:rsid w:val="005656C2"/>
    <w:rsid w:val="0056727A"/>
    <w:rsid w:val="00574F04"/>
    <w:rsid w:val="00587348"/>
    <w:rsid w:val="006655AC"/>
    <w:rsid w:val="006A55E6"/>
    <w:rsid w:val="006B202D"/>
    <w:rsid w:val="006C2B24"/>
    <w:rsid w:val="006F15B2"/>
    <w:rsid w:val="006F3271"/>
    <w:rsid w:val="006F5D61"/>
    <w:rsid w:val="00705AED"/>
    <w:rsid w:val="007453A1"/>
    <w:rsid w:val="0074611C"/>
    <w:rsid w:val="00770637"/>
    <w:rsid w:val="0079694F"/>
    <w:rsid w:val="007D0966"/>
    <w:rsid w:val="00866424"/>
    <w:rsid w:val="008765EB"/>
    <w:rsid w:val="008C5E50"/>
    <w:rsid w:val="008C737D"/>
    <w:rsid w:val="00922BF4"/>
    <w:rsid w:val="00950B50"/>
    <w:rsid w:val="00995530"/>
    <w:rsid w:val="009C5B68"/>
    <w:rsid w:val="009C64F2"/>
    <w:rsid w:val="009F6D93"/>
    <w:rsid w:val="00A4174A"/>
    <w:rsid w:val="00A52AC7"/>
    <w:rsid w:val="00A5721E"/>
    <w:rsid w:val="00A96758"/>
    <w:rsid w:val="00AA3345"/>
    <w:rsid w:val="00AB0F21"/>
    <w:rsid w:val="00AD37BD"/>
    <w:rsid w:val="00AF320B"/>
    <w:rsid w:val="00AF7A3A"/>
    <w:rsid w:val="00B46061"/>
    <w:rsid w:val="00B51CB7"/>
    <w:rsid w:val="00B57493"/>
    <w:rsid w:val="00B71468"/>
    <w:rsid w:val="00B72696"/>
    <w:rsid w:val="00BB7218"/>
    <w:rsid w:val="00BC5D41"/>
    <w:rsid w:val="00C76D53"/>
    <w:rsid w:val="00C87E62"/>
    <w:rsid w:val="00CB7D5A"/>
    <w:rsid w:val="00CE69A3"/>
    <w:rsid w:val="00D52BFE"/>
    <w:rsid w:val="00D84A33"/>
    <w:rsid w:val="00DB01D1"/>
    <w:rsid w:val="00DC6005"/>
    <w:rsid w:val="00DF249C"/>
    <w:rsid w:val="00E027EC"/>
    <w:rsid w:val="00E47F9C"/>
    <w:rsid w:val="00E5310C"/>
    <w:rsid w:val="00E57E43"/>
    <w:rsid w:val="00E80A45"/>
    <w:rsid w:val="00EB2671"/>
    <w:rsid w:val="00ED5EE3"/>
    <w:rsid w:val="00EF2E4F"/>
    <w:rsid w:val="00F33BE7"/>
    <w:rsid w:val="00F4225C"/>
    <w:rsid w:val="00F449A0"/>
    <w:rsid w:val="00F5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Pr>
      <w:rFonts w:ascii="Times" w:hAnsi="Times" w:cs="Time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Pr>
      <w:rFonts w:ascii="Times" w:hAnsi="Times" w:cs="Time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p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2214</Words>
  <Characters>14218</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2</cp:revision>
  <cp:lastPrinted>2014-11-21T16:18:00Z</cp:lastPrinted>
  <dcterms:created xsi:type="dcterms:W3CDTF">2015-06-08T21:53:00Z</dcterms:created>
  <dcterms:modified xsi:type="dcterms:W3CDTF">2015-06-08T21:53:00Z</dcterms:modified>
</cp:coreProperties>
</file>