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CD" w:rsidRDefault="004B1FAE">
      <w:pPr>
        <w:rPr>
          <w:b/>
        </w:rPr>
      </w:pPr>
      <w:r w:rsidRPr="004B1FAE">
        <w:rPr>
          <w:b/>
        </w:rPr>
        <w:t>Course Outline:</w:t>
      </w:r>
      <w:r>
        <w:rPr>
          <w:b/>
        </w:rPr>
        <w:tab/>
      </w:r>
      <w:r w:rsidRPr="004B1FAE">
        <w:rPr>
          <w:b/>
        </w:rPr>
        <w:t xml:space="preserve">  </w:t>
      </w:r>
      <w:r>
        <w:rPr>
          <w:b/>
        </w:rPr>
        <w:tab/>
      </w:r>
      <w:r w:rsidRPr="004B1FAE">
        <w:rPr>
          <w:b/>
        </w:rPr>
        <w:t>Communication</w:t>
      </w:r>
    </w:p>
    <w:p w:rsidR="004B1FAE" w:rsidRDefault="004B1FAE">
      <w:r>
        <w:rPr>
          <w:b/>
        </w:rPr>
        <w:t>Course Title:</w:t>
      </w:r>
      <w:r>
        <w:t xml:space="preserve"> </w:t>
      </w:r>
      <w:r>
        <w:tab/>
      </w:r>
      <w:r>
        <w:tab/>
      </w:r>
      <w:r w:rsidR="00CC2737">
        <w:t>Interpersonal Communication</w:t>
      </w:r>
    </w:p>
    <w:p w:rsidR="004B1FAE" w:rsidRDefault="004B1FAE">
      <w:r>
        <w:rPr>
          <w:b/>
        </w:rPr>
        <w:t>Course Number:</w:t>
      </w:r>
      <w:r>
        <w:rPr>
          <w:b/>
        </w:rPr>
        <w:tab/>
      </w:r>
      <w:r w:rsidR="00CC2737">
        <w:t>COMM 218</w:t>
      </w:r>
    </w:p>
    <w:p w:rsidR="004B1FAE" w:rsidRDefault="004B1FAE">
      <w:r>
        <w:rPr>
          <w:b/>
        </w:rPr>
        <w:t>Course Pre-</w:t>
      </w:r>
      <w:proofErr w:type="spellStart"/>
      <w:r>
        <w:rPr>
          <w:b/>
        </w:rPr>
        <w:t>Req</w:t>
      </w:r>
      <w:proofErr w:type="spellEnd"/>
      <w:r>
        <w:rPr>
          <w:b/>
        </w:rPr>
        <w:t>:</w:t>
      </w:r>
      <w:r>
        <w:rPr>
          <w:b/>
        </w:rPr>
        <w:tab/>
      </w:r>
      <w:r>
        <w:t>None</w:t>
      </w:r>
    </w:p>
    <w:p w:rsidR="00CC2737" w:rsidRDefault="004B1FAE" w:rsidP="00CC2737">
      <w:r>
        <w:rPr>
          <w:b/>
        </w:rPr>
        <w:t>Course Catalog</w:t>
      </w:r>
      <w:r>
        <w:rPr>
          <w:b/>
        </w:rPr>
        <w:tab/>
      </w:r>
      <w:r>
        <w:rPr>
          <w:b/>
        </w:rPr>
        <w:tab/>
      </w:r>
      <w:r w:rsidR="00CC2737">
        <w:t xml:space="preserve">This course is designed to increase a students’ understanding and use of </w:t>
      </w:r>
    </w:p>
    <w:p w:rsidR="00CC2737" w:rsidRDefault="00CC2737" w:rsidP="00CC2737">
      <w:r>
        <w:rPr>
          <w:b/>
        </w:rPr>
        <w:t>Description:</w:t>
      </w:r>
      <w:r>
        <w:rPr>
          <w:b/>
        </w:rPr>
        <w:tab/>
      </w:r>
      <w:r>
        <w:rPr>
          <w:b/>
        </w:rPr>
        <w:tab/>
      </w:r>
      <w:r>
        <w:t>effective interpersonal communication behaviors in a variety of face-to-</w:t>
      </w:r>
    </w:p>
    <w:p w:rsidR="00CC2737" w:rsidRDefault="00CC2737" w:rsidP="00CC2737">
      <w:r>
        <w:tab/>
      </w:r>
      <w:r>
        <w:tab/>
      </w:r>
      <w:r>
        <w:tab/>
      </w:r>
      <w:proofErr w:type="gramStart"/>
      <w:r>
        <w:t>face</w:t>
      </w:r>
      <w:proofErr w:type="gramEnd"/>
      <w:r>
        <w:t xml:space="preserve"> settings.  The goal is to better understand oneself, others, and the role</w:t>
      </w:r>
    </w:p>
    <w:p w:rsidR="00CC2737" w:rsidRDefault="00CC2737" w:rsidP="00CC2737">
      <w:r>
        <w:tab/>
      </w:r>
      <w:r>
        <w:tab/>
      </w:r>
      <w:r>
        <w:tab/>
      </w:r>
      <w:proofErr w:type="gramStart"/>
      <w:r>
        <w:t>of</w:t>
      </w:r>
      <w:proofErr w:type="gramEnd"/>
      <w:r>
        <w:t xml:space="preserve"> communication in achieving and maintaining satisfying relationships.  </w:t>
      </w:r>
    </w:p>
    <w:p w:rsidR="00CC2737" w:rsidRDefault="00CC2737" w:rsidP="00CC2737">
      <w:r>
        <w:tab/>
      </w:r>
      <w:r>
        <w:tab/>
      </w:r>
      <w:r>
        <w:tab/>
        <w:t>Knowledge and skill building are used to foster improvement with special</w:t>
      </w:r>
    </w:p>
    <w:p w:rsidR="00CC2737" w:rsidRDefault="00CC2737" w:rsidP="00CC2737">
      <w:r>
        <w:tab/>
      </w:r>
      <w:r>
        <w:tab/>
      </w:r>
      <w:r>
        <w:tab/>
      </w:r>
      <w:proofErr w:type="gramStart"/>
      <w:r>
        <w:t>attention</w:t>
      </w:r>
      <w:proofErr w:type="gramEnd"/>
      <w:r>
        <w:t xml:space="preserve"> to verbal and nonverbal communication, self-concept, effective</w:t>
      </w:r>
    </w:p>
    <w:p w:rsidR="00CC2737" w:rsidRDefault="00CC2737" w:rsidP="00CC2737">
      <w:r>
        <w:tab/>
      </w:r>
      <w:r>
        <w:tab/>
      </w:r>
      <w:r>
        <w:tab/>
      </w:r>
      <w:proofErr w:type="gramStart"/>
      <w:r>
        <w:t>listening</w:t>
      </w:r>
      <w:proofErr w:type="gramEnd"/>
      <w:r>
        <w:t>, emotions, intimacy, gender/cultural differences and relationship</w:t>
      </w:r>
    </w:p>
    <w:p w:rsidR="00CC2737" w:rsidRDefault="00CC2737" w:rsidP="00CC2737">
      <w:r>
        <w:tab/>
      </w:r>
      <w:r>
        <w:tab/>
      </w:r>
      <w:r>
        <w:tab/>
      </w:r>
      <w:proofErr w:type="gramStart"/>
      <w:r>
        <w:t>development</w:t>
      </w:r>
      <w:proofErr w:type="gramEnd"/>
      <w:r>
        <w:t xml:space="preserve">.  Students learn that stress and conflict management, offered as </w:t>
      </w:r>
    </w:p>
    <w:p w:rsidR="00CC2737" w:rsidRDefault="00CC2737" w:rsidP="00CC2737">
      <w:r>
        <w:tab/>
      </w:r>
      <w:r>
        <w:tab/>
      </w:r>
      <w:r>
        <w:tab/>
      </w:r>
      <w:proofErr w:type="gramStart"/>
      <w:r>
        <w:t>skills</w:t>
      </w:r>
      <w:proofErr w:type="gramEnd"/>
      <w:r>
        <w:t xml:space="preserve"> to learn assertive/supportive message-sending, are tools for improving</w:t>
      </w:r>
    </w:p>
    <w:p w:rsidR="00CC2737" w:rsidRPr="00CC2737" w:rsidRDefault="00CC2737" w:rsidP="00CC2737">
      <w:r>
        <w:tab/>
      </w:r>
      <w:r>
        <w:tab/>
      </w:r>
      <w:r>
        <w:tab/>
      </w:r>
      <w:proofErr w:type="gramStart"/>
      <w:r>
        <w:t>relationships</w:t>
      </w:r>
      <w:proofErr w:type="gramEnd"/>
      <w:r>
        <w:t>.</w:t>
      </w:r>
    </w:p>
    <w:p w:rsidR="004B1FAE" w:rsidRDefault="004B1FAE">
      <w:r>
        <w:rPr>
          <w:b/>
        </w:rPr>
        <w:t>General Course</w:t>
      </w:r>
      <w:r>
        <w:rPr>
          <w:b/>
        </w:rPr>
        <w:tab/>
      </w:r>
      <w:r>
        <w:rPr>
          <w:b/>
        </w:rPr>
        <w:tab/>
        <w:t xml:space="preserve">A. </w:t>
      </w:r>
      <w:r w:rsidR="00CC2737">
        <w:t>Define the concepts involved in the human communication process and</w:t>
      </w:r>
    </w:p>
    <w:p w:rsidR="004B1FAE" w:rsidRPr="00CC2737" w:rsidRDefault="004B1FAE">
      <w:r>
        <w:rPr>
          <w:b/>
        </w:rPr>
        <w:t>Outcomes:</w:t>
      </w:r>
      <w:r>
        <w:rPr>
          <w:b/>
        </w:rPr>
        <w:tab/>
      </w:r>
      <w:r>
        <w:rPr>
          <w:b/>
        </w:rPr>
        <w:tab/>
      </w:r>
      <w:r w:rsidR="00CC2737">
        <w:t>identify the needs that human communication satisfies in different contexts.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>B.</w:t>
      </w:r>
      <w:r w:rsidR="00CC2737">
        <w:t xml:space="preserve"> Define and identify self-concept, messages, verbal and nonverbal </w:t>
      </w:r>
    </w:p>
    <w:p w:rsidR="004B1FAE" w:rsidRDefault="004B1FAE">
      <w:r>
        <w:tab/>
      </w:r>
      <w:r>
        <w:tab/>
      </w:r>
      <w:r>
        <w:tab/>
      </w:r>
      <w:proofErr w:type="gramStart"/>
      <w:r w:rsidR="00CC2737">
        <w:t>communication</w:t>
      </w:r>
      <w:proofErr w:type="gramEnd"/>
      <w:r w:rsidR="00CC2737">
        <w:t>, listening and emotional expressions.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C. </w:t>
      </w:r>
      <w:r w:rsidR="00CC2737">
        <w:t>Demonstrate understanding of the process of perception, and the role that</w:t>
      </w:r>
    </w:p>
    <w:p w:rsidR="004B1FAE" w:rsidRDefault="004B1FAE">
      <w:r>
        <w:tab/>
      </w:r>
      <w:r>
        <w:tab/>
      </w:r>
      <w:r>
        <w:tab/>
      </w:r>
      <w:r w:rsidR="00CC2737">
        <w:t>Physical, cultural, and social experience plays in interpersonal perception.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D. </w:t>
      </w:r>
      <w:r w:rsidR="00CC2737">
        <w:t xml:space="preserve">Be able to use paraphrasing, perception checking, self-disclosure, and </w:t>
      </w:r>
    </w:p>
    <w:p w:rsidR="00CC2737" w:rsidRDefault="00CC2737">
      <w:r>
        <w:tab/>
      </w:r>
      <w:r>
        <w:tab/>
      </w:r>
      <w:r>
        <w:tab/>
      </w:r>
      <w:proofErr w:type="gramStart"/>
      <w:r>
        <w:t>appropriate</w:t>
      </w:r>
      <w:proofErr w:type="gramEnd"/>
      <w:r>
        <w:t xml:space="preserve"> questions.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E. </w:t>
      </w:r>
      <w:r w:rsidR="00CC2737">
        <w:t xml:space="preserve"> </w:t>
      </w:r>
      <w:r w:rsidR="00DB1C75">
        <w:t xml:space="preserve">Demonstrate an understanding of and appreciation for the differences </w:t>
      </w:r>
    </w:p>
    <w:p w:rsidR="004B1FAE" w:rsidRDefault="004B1FAE">
      <w:r>
        <w:tab/>
      </w:r>
      <w:r>
        <w:tab/>
      </w:r>
      <w:r>
        <w:tab/>
      </w:r>
      <w:proofErr w:type="gramStart"/>
      <w:r w:rsidR="00DB1C75">
        <w:t>and</w:t>
      </w:r>
      <w:proofErr w:type="gramEnd"/>
      <w:r w:rsidR="00DB1C75">
        <w:t xml:space="preserve"> commonalities among us.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F. </w:t>
      </w:r>
      <w:r w:rsidR="00DB1C75">
        <w:t xml:space="preserve"> Describe skills and behaviors to cope with self-defeating self-talk, </w:t>
      </w:r>
      <w:r>
        <w:t xml:space="preserve"> </w:t>
      </w:r>
    </w:p>
    <w:p w:rsidR="004B1FAE" w:rsidRDefault="004B1FAE">
      <w:r>
        <w:lastRenderedPageBreak/>
        <w:tab/>
      </w:r>
      <w:r>
        <w:tab/>
      </w:r>
      <w:r>
        <w:tab/>
      </w:r>
      <w:proofErr w:type="gramStart"/>
      <w:r w:rsidR="00DB1C75">
        <w:t>criticism</w:t>
      </w:r>
      <w:proofErr w:type="gramEnd"/>
      <w:r w:rsidR="00DB1C75">
        <w:t xml:space="preserve"> from others, and ways to appropriately give and receive </w:t>
      </w:r>
    </w:p>
    <w:p w:rsidR="00DB1C75" w:rsidRDefault="00DB1C75">
      <w:r>
        <w:t xml:space="preserve"> </w:t>
      </w:r>
      <w:r>
        <w:tab/>
      </w:r>
      <w:r>
        <w:tab/>
      </w:r>
      <w:r>
        <w:tab/>
      </w:r>
      <w:proofErr w:type="gramStart"/>
      <w:r>
        <w:t>compliments</w:t>
      </w:r>
      <w:proofErr w:type="gramEnd"/>
      <w:r>
        <w:t>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>G.</w:t>
      </w:r>
      <w:r w:rsidR="00DB1C75">
        <w:t xml:space="preserve"> Demonstrate self-awareness of personal “strengths” and “weaknesses” </w:t>
      </w:r>
    </w:p>
    <w:p w:rsidR="00DB1C75" w:rsidRDefault="00DB1C75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interpersonal communication skills.</w:t>
      </w:r>
    </w:p>
    <w:p w:rsidR="00C54BEB" w:rsidRDefault="00C54BEB">
      <w:r>
        <w:tab/>
      </w:r>
      <w:r>
        <w:tab/>
      </w:r>
      <w:r>
        <w:tab/>
      </w:r>
      <w:r>
        <w:rPr>
          <w:b/>
        </w:rPr>
        <w:t xml:space="preserve">H. </w:t>
      </w:r>
      <w:r w:rsidR="00DB1C75">
        <w:t xml:space="preserve"> Explore ways in which conflict impacts interpersonal communication/</w:t>
      </w:r>
    </w:p>
    <w:p w:rsidR="00DB1C75" w:rsidRDefault="00DB1C75">
      <w:r>
        <w:tab/>
      </w:r>
      <w:r>
        <w:tab/>
      </w:r>
      <w:r>
        <w:tab/>
      </w:r>
      <w:proofErr w:type="gramStart"/>
      <w:r>
        <w:t>relationships</w:t>
      </w:r>
      <w:proofErr w:type="gramEnd"/>
      <w:r>
        <w:t xml:space="preserve">, and how to use conflict management principles and </w:t>
      </w:r>
    </w:p>
    <w:p w:rsidR="00DB1C75" w:rsidRDefault="00DB1C75">
      <w:r>
        <w:tab/>
      </w:r>
      <w:r>
        <w:tab/>
      </w:r>
      <w:r>
        <w:tab/>
      </w:r>
      <w:proofErr w:type="gramStart"/>
      <w:r>
        <w:t>assertive</w:t>
      </w:r>
      <w:proofErr w:type="gramEnd"/>
      <w:r>
        <w:t xml:space="preserve"> communication skills.</w:t>
      </w:r>
    </w:p>
    <w:p w:rsidR="00C54BEB" w:rsidRDefault="00C54BEB" w:rsidP="00DB1C75">
      <w:pPr>
        <w:jc w:val="both"/>
      </w:pPr>
      <w:r>
        <w:rPr>
          <w:b/>
        </w:rPr>
        <w:t>Major Topics:</w:t>
      </w:r>
      <w:r>
        <w:tab/>
      </w:r>
      <w:r>
        <w:tab/>
      </w:r>
      <w:r w:rsidR="00DB1C75">
        <w:t>I. Introduction to Interpersonal Communication:  Communication Theory,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Models of Communication, Culture and Communication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II</w:t>
      </w:r>
      <w:proofErr w:type="gramStart"/>
      <w:r>
        <w:t>.  Communication</w:t>
      </w:r>
      <w:proofErr w:type="gramEnd"/>
      <w:r>
        <w:t xml:space="preserve"> and the Self:  Self-concept, Perception, Emotions/Emotional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Disclosure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III</w:t>
      </w:r>
      <w:proofErr w:type="gramStart"/>
      <w:r>
        <w:t>.  Interaction</w:t>
      </w:r>
      <w:proofErr w:type="gramEnd"/>
      <w:r>
        <w:t>:  Verbal Processes, Nonverbal Processes, Listening Behaviors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IV</w:t>
      </w:r>
      <w:proofErr w:type="gramStart"/>
      <w:r>
        <w:t>.  Dimensions</w:t>
      </w:r>
      <w:proofErr w:type="gramEnd"/>
      <w:r>
        <w:t xml:space="preserve"> of Interpersonal Relationships:  Relational Dynamics, Relational 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Intimacy/Distance, Self-Disclosure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 xml:space="preserve">V.  Conflict in Interpersonal Contexts:  Conflict Styles, Conflict Management 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 xml:space="preserve">Principles, Communication Tools for Conflict Resolution, Assertive </w:t>
      </w:r>
    </w:p>
    <w:p w:rsidR="00DB1C75" w:rsidRDefault="00DB1C75" w:rsidP="00DB1C75">
      <w:pPr>
        <w:jc w:val="both"/>
      </w:pPr>
      <w:r>
        <w:tab/>
      </w:r>
      <w:r>
        <w:tab/>
      </w:r>
      <w:r>
        <w:tab/>
        <w:t>Communication Skills</w:t>
      </w:r>
      <w:bookmarkStart w:id="0" w:name="_GoBack"/>
      <w:bookmarkEnd w:id="0"/>
    </w:p>
    <w:p w:rsidR="00C54BEB" w:rsidRPr="00C54BEB" w:rsidRDefault="00C54BEB" w:rsidP="00C54BEB">
      <w:pPr>
        <w:spacing w:line="240" w:lineRule="auto"/>
        <w:ind w:left="2160"/>
        <w:jc w:val="both"/>
      </w:pPr>
    </w:p>
    <w:sectPr w:rsidR="00C54BEB" w:rsidRPr="00C5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8D6"/>
    <w:multiLevelType w:val="hybridMultilevel"/>
    <w:tmpl w:val="4448D074"/>
    <w:lvl w:ilvl="0" w:tplc="0E4AB27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AE"/>
    <w:rsid w:val="004B1FAE"/>
    <w:rsid w:val="005D2ECD"/>
    <w:rsid w:val="00811446"/>
    <w:rsid w:val="00C54BEB"/>
    <w:rsid w:val="00CC2737"/>
    <w:rsid w:val="00D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3</cp:revision>
  <dcterms:created xsi:type="dcterms:W3CDTF">2015-01-07T19:21:00Z</dcterms:created>
  <dcterms:modified xsi:type="dcterms:W3CDTF">2015-01-07T19:29:00Z</dcterms:modified>
</cp:coreProperties>
</file>