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Hello Melanie,</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Could you please add the following items (see below</w:t>
      </w:r>
      <w:proofErr w:type="gramStart"/>
      <w:r w:rsidRPr="00A50FCF">
        <w:rPr>
          <w:rFonts w:ascii="Segoe UI" w:eastAsia="Times New Roman" w:hAnsi="Segoe UI" w:cs="Segoe UI"/>
          <w:sz w:val="20"/>
          <w:szCs w:val="20"/>
        </w:rPr>
        <w:t>)  to</w:t>
      </w:r>
      <w:proofErr w:type="gramEnd"/>
      <w:r w:rsidRPr="00A50FCF">
        <w:rPr>
          <w:rFonts w:ascii="Segoe UI" w:eastAsia="Times New Roman" w:hAnsi="Segoe UI" w:cs="Segoe UI"/>
          <w:sz w:val="20"/>
          <w:szCs w:val="20"/>
        </w:rPr>
        <w:t xml:space="preserve"> the next Curriculum Committee meeting?</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Thank you.</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Pat</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Pat O'Connor,</w:t>
      </w:r>
      <w:r w:rsidRPr="00A50FCF">
        <w:rPr>
          <w:rFonts w:ascii="Segoe UI" w:eastAsia="Times New Roman" w:hAnsi="Segoe UI" w:cs="Segoe UI"/>
          <w:sz w:val="20"/>
          <w:szCs w:val="20"/>
        </w:rPr>
        <w:br/>
        <w:t>Division Dean of Advanced Technology</w:t>
      </w:r>
      <w:r w:rsidRPr="00A50FCF">
        <w:rPr>
          <w:rFonts w:ascii="Segoe UI" w:eastAsia="Times New Roman" w:hAnsi="Segoe UI" w:cs="Segoe UI"/>
          <w:sz w:val="20"/>
          <w:szCs w:val="20"/>
        </w:rPr>
        <w:br/>
        <w:t>Interim Division Dean of Conference &amp; Culinary Services</w:t>
      </w:r>
      <w:r w:rsidRPr="00A50FCF">
        <w:rPr>
          <w:rFonts w:ascii="Segoe UI" w:eastAsia="Times New Roman" w:hAnsi="Segoe UI" w:cs="Segoe UI"/>
          <w:sz w:val="20"/>
          <w:szCs w:val="20"/>
        </w:rPr>
        <w:br/>
        <w:t>Lane Community College</w:t>
      </w:r>
      <w:r w:rsidRPr="00A50FCF">
        <w:rPr>
          <w:rFonts w:ascii="Segoe UI" w:eastAsia="Times New Roman" w:hAnsi="Segoe UI" w:cs="Segoe UI"/>
          <w:sz w:val="20"/>
          <w:szCs w:val="20"/>
        </w:rPr>
        <w:br/>
        <w:t>4000 East 30th Avenue</w:t>
      </w:r>
      <w:r w:rsidRPr="00A50FCF">
        <w:rPr>
          <w:rFonts w:ascii="Segoe UI" w:eastAsia="Times New Roman" w:hAnsi="Segoe UI" w:cs="Segoe UI"/>
          <w:sz w:val="20"/>
          <w:szCs w:val="20"/>
        </w:rPr>
        <w:br/>
        <w:t>Eugene, OR 97405</w:t>
      </w:r>
      <w:r w:rsidRPr="00A50FCF">
        <w:rPr>
          <w:rFonts w:ascii="Segoe UI" w:eastAsia="Times New Roman" w:hAnsi="Segoe UI" w:cs="Segoe UI"/>
          <w:sz w:val="20"/>
          <w:szCs w:val="20"/>
        </w:rPr>
        <w:br/>
      </w:r>
      <w:hyperlink r:id="rId5" w:history="1">
        <w:r w:rsidRPr="00A50FCF">
          <w:rPr>
            <w:rFonts w:ascii="Segoe UI" w:eastAsia="Times New Roman" w:hAnsi="Segoe UI" w:cs="Segoe UI"/>
            <w:color w:val="0000FF"/>
            <w:sz w:val="20"/>
            <w:szCs w:val="20"/>
            <w:u w:val="single"/>
          </w:rPr>
          <w:t>541 463-5710</w:t>
        </w:r>
      </w:hyperlink>
      <w:r w:rsidRPr="00A50FCF">
        <w:rPr>
          <w:rFonts w:ascii="Segoe UI" w:eastAsia="Times New Roman" w:hAnsi="Segoe UI" w:cs="Segoe UI"/>
          <w:sz w:val="20"/>
          <w:szCs w:val="20"/>
        </w:rPr>
        <w:br/>
      </w:r>
      <w:hyperlink r:id="rId6" w:history="1">
        <w:r w:rsidRPr="00A50FCF">
          <w:rPr>
            <w:rFonts w:ascii="Segoe UI" w:eastAsia="Times New Roman" w:hAnsi="Segoe UI" w:cs="Segoe UI"/>
            <w:color w:val="0000FF"/>
            <w:sz w:val="20"/>
            <w:szCs w:val="20"/>
            <w:u w:val="single"/>
          </w:rPr>
          <w:t>o'connorp@lanecc.edu</w:t>
        </w:r>
      </w:hyperlink>
      <w:r w:rsidRPr="00A50FCF">
        <w:rPr>
          <w:rFonts w:ascii="Segoe UI" w:eastAsia="Times New Roman" w:hAnsi="Segoe UI" w:cs="Segoe UI"/>
          <w:sz w:val="20"/>
          <w:szCs w:val="20"/>
        </w:rPr>
        <w:t xml:space="preserve"> </w:t>
      </w:r>
      <w:r w:rsidRPr="00A50FCF">
        <w:rPr>
          <w:rFonts w:ascii="Segoe UI" w:eastAsia="Times New Roman" w:hAnsi="Segoe UI" w:cs="Segoe UI"/>
          <w:sz w:val="20"/>
          <w:szCs w:val="20"/>
        </w:rPr>
        <w:br/>
      </w:r>
      <w:r w:rsidRPr="00A50FCF">
        <w:rPr>
          <w:rFonts w:ascii="Segoe UI" w:eastAsia="Times New Roman" w:hAnsi="Segoe UI" w:cs="Segoe UI"/>
          <w:sz w:val="20"/>
          <w:szCs w:val="20"/>
        </w:rPr>
        <w:br/>
        <w:t>&gt;&gt;&gt; Joy Crump 10/7/2013 2:33 PM &gt;&gt;&gt;</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Pat,</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Can you please send an email to Melanie Brown with the request below for change of course titles? The limited energy curriculum was updated based on the revised editions of the textbook and the realignment of modules. This has caused the need for us to update our course titles accordingly. Melanie will add this to the agenda for the curriculum committee meeting as a formality, but we do not need to attend.</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u w:val="single"/>
        </w:rPr>
        <w:t>Change to:</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APR 142 Devices, Testing Equipment and Code</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APR 144 Communications</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APR 240 Audio &amp; Intrusion Systems</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APR 241 Fire Alarm Systems &amp; Nurse Call</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0" w:line="240" w:lineRule="auto"/>
        <w:rPr>
          <w:rFonts w:ascii="Segoe UI" w:eastAsia="Times New Roman" w:hAnsi="Segoe UI" w:cs="Segoe UI"/>
          <w:sz w:val="20"/>
          <w:szCs w:val="20"/>
        </w:rPr>
      </w:pPr>
      <w:r w:rsidRPr="00A50FCF">
        <w:rPr>
          <w:rFonts w:ascii="Segoe UI" w:eastAsia="Times New Roman" w:hAnsi="Segoe UI" w:cs="Segoe UI"/>
          <w:sz w:val="20"/>
          <w:szCs w:val="20"/>
        </w:rPr>
        <w:t> </w:t>
      </w:r>
    </w:p>
    <w:p w:rsidR="00A50FCF" w:rsidRPr="00A50FCF" w:rsidRDefault="00A50FCF" w:rsidP="00A50FCF">
      <w:pPr>
        <w:spacing w:after="15" w:line="240" w:lineRule="auto"/>
        <w:rPr>
          <w:rFonts w:ascii="Segoe UI" w:eastAsia="Times New Roman" w:hAnsi="Segoe UI" w:cs="Segoe UI"/>
          <w:sz w:val="20"/>
          <w:szCs w:val="20"/>
        </w:rPr>
      </w:pPr>
      <w:r w:rsidRPr="00A50FCF">
        <w:rPr>
          <w:rFonts w:ascii="Segoe UI" w:eastAsia="Times New Roman" w:hAnsi="Segoe UI" w:cs="Segoe UI"/>
          <w:sz w:val="20"/>
          <w:szCs w:val="20"/>
        </w:rPr>
        <w:t>Thanks for your assistance</w:t>
      </w:r>
      <w:proofErr w:type="gramStart"/>
      <w:r w:rsidRPr="00A50FCF">
        <w:rPr>
          <w:rFonts w:ascii="Segoe UI" w:eastAsia="Times New Roman" w:hAnsi="Segoe UI" w:cs="Segoe UI"/>
          <w:sz w:val="20"/>
          <w:szCs w:val="20"/>
        </w:rPr>
        <w:t>,</w:t>
      </w:r>
      <w:proofErr w:type="gramEnd"/>
      <w:r w:rsidRPr="00A50FCF">
        <w:rPr>
          <w:rFonts w:ascii="Segoe UI" w:eastAsia="Times New Roman" w:hAnsi="Segoe UI" w:cs="Segoe UI"/>
          <w:sz w:val="20"/>
          <w:szCs w:val="20"/>
        </w:rPr>
        <w:br/>
      </w:r>
      <w:r w:rsidRPr="00A50FCF">
        <w:rPr>
          <w:rFonts w:ascii="Segoe UI" w:eastAsia="Times New Roman" w:hAnsi="Segoe UI" w:cs="Segoe UI"/>
          <w:sz w:val="20"/>
          <w:szCs w:val="20"/>
        </w:rPr>
        <w:br/>
        <w:t>Joy</w:t>
      </w:r>
    </w:p>
    <w:p w:rsidR="002212E6" w:rsidRDefault="002212E6">
      <w:bookmarkStart w:id="0" w:name="_GoBack"/>
      <w:bookmarkEnd w:id="0"/>
    </w:p>
    <w:sectPr w:rsidR="00221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CF"/>
    <w:rsid w:val="002212E6"/>
    <w:rsid w:val="00A5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4208">
      <w:bodyDiv w:val="1"/>
      <w:marLeft w:val="60"/>
      <w:marRight w:val="60"/>
      <w:marTop w:val="60"/>
      <w:marBottom w:val="15"/>
      <w:divBdr>
        <w:top w:val="none" w:sz="0" w:space="0" w:color="auto"/>
        <w:left w:val="none" w:sz="0" w:space="0" w:color="auto"/>
        <w:bottom w:val="none" w:sz="0" w:space="0" w:color="auto"/>
        <w:right w:val="none" w:sz="0" w:space="0" w:color="auto"/>
      </w:divBdr>
      <w:divsChild>
        <w:div w:id="1883202655">
          <w:marLeft w:val="0"/>
          <w:marRight w:val="0"/>
          <w:marTop w:val="0"/>
          <w:marBottom w:val="0"/>
          <w:divBdr>
            <w:top w:val="none" w:sz="0" w:space="0" w:color="auto"/>
            <w:left w:val="none" w:sz="0" w:space="0" w:color="auto"/>
            <w:bottom w:val="none" w:sz="0" w:space="0" w:color="auto"/>
            <w:right w:val="none" w:sz="0" w:space="0" w:color="auto"/>
          </w:divBdr>
        </w:div>
        <w:div w:id="740297561">
          <w:marLeft w:val="0"/>
          <w:marRight w:val="0"/>
          <w:marTop w:val="0"/>
          <w:marBottom w:val="0"/>
          <w:divBdr>
            <w:top w:val="none" w:sz="0" w:space="0" w:color="auto"/>
            <w:left w:val="none" w:sz="0" w:space="0" w:color="auto"/>
            <w:bottom w:val="none" w:sz="0" w:space="0" w:color="auto"/>
            <w:right w:val="none" w:sz="0" w:space="0" w:color="auto"/>
          </w:divBdr>
        </w:div>
        <w:div w:id="1878808000">
          <w:marLeft w:val="0"/>
          <w:marRight w:val="0"/>
          <w:marTop w:val="0"/>
          <w:marBottom w:val="0"/>
          <w:divBdr>
            <w:top w:val="none" w:sz="0" w:space="0" w:color="auto"/>
            <w:left w:val="none" w:sz="0" w:space="0" w:color="auto"/>
            <w:bottom w:val="none" w:sz="0" w:space="0" w:color="auto"/>
            <w:right w:val="none" w:sz="0" w:space="0" w:color="auto"/>
          </w:divBdr>
        </w:div>
        <w:div w:id="1450078405">
          <w:marLeft w:val="0"/>
          <w:marRight w:val="0"/>
          <w:marTop w:val="0"/>
          <w:marBottom w:val="0"/>
          <w:divBdr>
            <w:top w:val="none" w:sz="0" w:space="0" w:color="auto"/>
            <w:left w:val="none" w:sz="0" w:space="0" w:color="auto"/>
            <w:bottom w:val="none" w:sz="0" w:space="0" w:color="auto"/>
            <w:right w:val="none" w:sz="0" w:space="0" w:color="auto"/>
          </w:divBdr>
        </w:div>
        <w:div w:id="1598757574">
          <w:marLeft w:val="0"/>
          <w:marRight w:val="0"/>
          <w:marTop w:val="0"/>
          <w:marBottom w:val="0"/>
          <w:divBdr>
            <w:top w:val="none" w:sz="0" w:space="0" w:color="auto"/>
            <w:left w:val="none" w:sz="0" w:space="0" w:color="auto"/>
            <w:bottom w:val="none" w:sz="0" w:space="0" w:color="auto"/>
            <w:right w:val="none" w:sz="0" w:space="0" w:color="auto"/>
          </w:divBdr>
        </w:div>
        <w:div w:id="919212814">
          <w:marLeft w:val="0"/>
          <w:marRight w:val="0"/>
          <w:marTop w:val="0"/>
          <w:marBottom w:val="0"/>
          <w:divBdr>
            <w:top w:val="none" w:sz="0" w:space="0" w:color="auto"/>
            <w:left w:val="none" w:sz="0" w:space="0" w:color="auto"/>
            <w:bottom w:val="none" w:sz="0" w:space="0" w:color="auto"/>
            <w:right w:val="none" w:sz="0" w:space="0" w:color="auto"/>
          </w:divBdr>
        </w:div>
        <w:div w:id="354574840">
          <w:marLeft w:val="0"/>
          <w:marRight w:val="0"/>
          <w:marTop w:val="0"/>
          <w:marBottom w:val="0"/>
          <w:divBdr>
            <w:top w:val="none" w:sz="0" w:space="0" w:color="auto"/>
            <w:left w:val="none" w:sz="0" w:space="0" w:color="auto"/>
            <w:bottom w:val="none" w:sz="0" w:space="0" w:color="auto"/>
            <w:right w:val="none" w:sz="0" w:space="0" w:color="auto"/>
          </w:divBdr>
        </w:div>
        <w:div w:id="346300084">
          <w:marLeft w:val="0"/>
          <w:marRight w:val="0"/>
          <w:marTop w:val="0"/>
          <w:marBottom w:val="0"/>
          <w:divBdr>
            <w:top w:val="none" w:sz="0" w:space="0" w:color="auto"/>
            <w:left w:val="none" w:sz="0" w:space="0" w:color="auto"/>
            <w:bottom w:val="none" w:sz="0" w:space="0" w:color="auto"/>
            <w:right w:val="none" w:sz="0" w:space="0" w:color="auto"/>
          </w:divBdr>
        </w:div>
        <w:div w:id="1679044622">
          <w:marLeft w:val="0"/>
          <w:marRight w:val="0"/>
          <w:marTop w:val="0"/>
          <w:marBottom w:val="0"/>
          <w:divBdr>
            <w:top w:val="none" w:sz="0" w:space="0" w:color="auto"/>
            <w:left w:val="none" w:sz="0" w:space="0" w:color="auto"/>
            <w:bottom w:val="none" w:sz="0" w:space="0" w:color="auto"/>
            <w:right w:val="none" w:sz="0" w:space="0" w:color="auto"/>
          </w:divBdr>
        </w:div>
        <w:div w:id="672803680">
          <w:marLeft w:val="0"/>
          <w:marRight w:val="0"/>
          <w:marTop w:val="0"/>
          <w:marBottom w:val="0"/>
          <w:divBdr>
            <w:top w:val="none" w:sz="0" w:space="0" w:color="auto"/>
            <w:left w:val="none" w:sz="0" w:space="0" w:color="auto"/>
            <w:bottom w:val="none" w:sz="0" w:space="0" w:color="auto"/>
            <w:right w:val="none" w:sz="0" w:space="0" w:color="auto"/>
          </w:divBdr>
        </w:div>
        <w:div w:id="506755018">
          <w:marLeft w:val="0"/>
          <w:marRight w:val="0"/>
          <w:marTop w:val="0"/>
          <w:marBottom w:val="0"/>
          <w:divBdr>
            <w:top w:val="none" w:sz="0" w:space="0" w:color="auto"/>
            <w:left w:val="none" w:sz="0" w:space="0" w:color="auto"/>
            <w:bottom w:val="none" w:sz="0" w:space="0" w:color="auto"/>
            <w:right w:val="none" w:sz="0" w:space="0" w:color="auto"/>
          </w:divBdr>
        </w:div>
        <w:div w:id="1016687264">
          <w:marLeft w:val="0"/>
          <w:marRight w:val="0"/>
          <w:marTop w:val="0"/>
          <w:marBottom w:val="0"/>
          <w:divBdr>
            <w:top w:val="none" w:sz="0" w:space="0" w:color="auto"/>
            <w:left w:val="none" w:sz="0" w:space="0" w:color="auto"/>
            <w:bottom w:val="none" w:sz="0" w:space="0" w:color="auto"/>
            <w:right w:val="none" w:sz="0" w:space="0" w:color="auto"/>
          </w:divBdr>
        </w:div>
        <w:div w:id="580650361">
          <w:marLeft w:val="0"/>
          <w:marRight w:val="0"/>
          <w:marTop w:val="0"/>
          <w:marBottom w:val="0"/>
          <w:divBdr>
            <w:top w:val="none" w:sz="0" w:space="0" w:color="auto"/>
            <w:left w:val="none" w:sz="0" w:space="0" w:color="auto"/>
            <w:bottom w:val="none" w:sz="0" w:space="0" w:color="auto"/>
            <w:right w:val="none" w:sz="0" w:space="0" w:color="auto"/>
          </w:divBdr>
        </w:div>
        <w:div w:id="2125810925">
          <w:marLeft w:val="0"/>
          <w:marRight w:val="0"/>
          <w:marTop w:val="0"/>
          <w:marBottom w:val="0"/>
          <w:divBdr>
            <w:top w:val="none" w:sz="0" w:space="0" w:color="auto"/>
            <w:left w:val="none" w:sz="0" w:space="0" w:color="auto"/>
            <w:bottom w:val="none" w:sz="0" w:space="0" w:color="auto"/>
            <w:right w:val="none" w:sz="0" w:space="0" w:color="auto"/>
          </w:divBdr>
        </w:div>
        <w:div w:id="855114426">
          <w:marLeft w:val="0"/>
          <w:marRight w:val="0"/>
          <w:marTop w:val="0"/>
          <w:marBottom w:val="0"/>
          <w:divBdr>
            <w:top w:val="none" w:sz="0" w:space="0" w:color="auto"/>
            <w:left w:val="none" w:sz="0" w:space="0" w:color="auto"/>
            <w:bottom w:val="none" w:sz="0" w:space="0" w:color="auto"/>
            <w:right w:val="none" w:sz="0" w:space="0" w:color="auto"/>
          </w:divBdr>
        </w:div>
        <w:div w:id="539175301">
          <w:marLeft w:val="0"/>
          <w:marRight w:val="0"/>
          <w:marTop w:val="0"/>
          <w:marBottom w:val="0"/>
          <w:divBdr>
            <w:top w:val="none" w:sz="0" w:space="0" w:color="auto"/>
            <w:left w:val="none" w:sz="0" w:space="0" w:color="auto"/>
            <w:bottom w:val="none" w:sz="0" w:space="0" w:color="auto"/>
            <w:right w:val="none" w:sz="0" w:space="0" w:color="auto"/>
          </w:divBdr>
        </w:div>
        <w:div w:id="1744645186">
          <w:marLeft w:val="0"/>
          <w:marRight w:val="0"/>
          <w:marTop w:val="0"/>
          <w:marBottom w:val="0"/>
          <w:divBdr>
            <w:top w:val="none" w:sz="0" w:space="0" w:color="auto"/>
            <w:left w:val="none" w:sz="0" w:space="0" w:color="auto"/>
            <w:bottom w:val="none" w:sz="0" w:space="0" w:color="auto"/>
            <w:right w:val="none" w:sz="0" w:space="0" w:color="auto"/>
          </w:divBdr>
        </w:div>
        <w:div w:id="2112510188">
          <w:marLeft w:val="0"/>
          <w:marRight w:val="0"/>
          <w:marTop w:val="0"/>
          <w:marBottom w:val="0"/>
          <w:divBdr>
            <w:top w:val="none" w:sz="0" w:space="0" w:color="auto"/>
            <w:left w:val="none" w:sz="0" w:space="0" w:color="auto"/>
            <w:bottom w:val="none" w:sz="0" w:space="0" w:color="auto"/>
            <w:right w:val="none" w:sz="0" w:space="0" w:color="auto"/>
          </w:divBdr>
        </w:div>
        <w:div w:id="17630278">
          <w:marLeft w:val="0"/>
          <w:marRight w:val="0"/>
          <w:marTop w:val="0"/>
          <w:marBottom w:val="0"/>
          <w:divBdr>
            <w:top w:val="none" w:sz="0" w:space="0" w:color="auto"/>
            <w:left w:val="none" w:sz="0" w:space="0" w:color="auto"/>
            <w:bottom w:val="none" w:sz="0" w:space="0" w:color="auto"/>
            <w:right w:val="none" w:sz="0" w:space="0" w:color="auto"/>
          </w:divBdr>
        </w:div>
        <w:div w:id="1984305797">
          <w:marLeft w:val="0"/>
          <w:marRight w:val="0"/>
          <w:marTop w:val="0"/>
          <w:marBottom w:val="0"/>
          <w:divBdr>
            <w:top w:val="none" w:sz="0" w:space="0" w:color="auto"/>
            <w:left w:val="none" w:sz="0" w:space="0" w:color="auto"/>
            <w:bottom w:val="none" w:sz="0" w:space="0" w:color="auto"/>
            <w:right w:val="none" w:sz="0" w:space="0" w:color="auto"/>
          </w:divBdr>
        </w:div>
        <w:div w:id="211452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connorp@lanecc.edu" TargetMode="External"/><Relationship Id="rId5" Type="http://schemas.openxmlformats.org/officeDocument/2006/relationships/hyperlink" Target="tel:54146357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2013-10-25T17:29:00Z</dcterms:created>
  <dcterms:modified xsi:type="dcterms:W3CDTF">2013-10-25T17:30:00Z</dcterms:modified>
</cp:coreProperties>
</file>