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F7" w:rsidRPr="00F410DF" w:rsidRDefault="008365F6">
      <w:pPr>
        <w:jc w:val="center"/>
        <w:rPr>
          <w:rFonts w:asciiTheme="minorHAnsi" w:hAnsiTheme="minorHAnsi"/>
          <w:sz w:val="22"/>
          <w:szCs w:val="22"/>
        </w:rPr>
      </w:pPr>
      <w:r w:rsidRPr="008365F6">
        <w:rPr>
          <w:rFonts w:asciiTheme="minorHAnsi" w:hAnsiTheme="minorHAnsi"/>
          <w:sz w:val="22"/>
          <w:szCs w:val="22"/>
        </w:rPr>
        <w:t>Academic Requirements Review Committee (ARRC)</w:t>
      </w:r>
    </w:p>
    <w:p w:rsidR="005F11F7" w:rsidRPr="00F410DF" w:rsidRDefault="005F11F7">
      <w:pPr>
        <w:jc w:val="center"/>
        <w:rPr>
          <w:rFonts w:asciiTheme="minorHAnsi" w:hAnsiTheme="minorHAnsi"/>
          <w:sz w:val="22"/>
          <w:szCs w:val="22"/>
        </w:rPr>
      </w:pPr>
    </w:p>
    <w:p w:rsidR="005F11F7" w:rsidRPr="00F410DF" w:rsidRDefault="008365F6">
      <w:pPr>
        <w:jc w:val="center"/>
        <w:rPr>
          <w:rFonts w:asciiTheme="minorHAnsi" w:hAnsiTheme="minorHAnsi"/>
          <w:sz w:val="22"/>
          <w:szCs w:val="22"/>
        </w:rPr>
      </w:pPr>
      <w:r w:rsidRPr="008365F6">
        <w:rPr>
          <w:rFonts w:asciiTheme="minorHAnsi" w:hAnsiTheme="minorHAnsi"/>
          <w:sz w:val="22"/>
          <w:szCs w:val="22"/>
        </w:rPr>
        <w:t>Bylaws</w:t>
      </w:r>
    </w:p>
    <w:p w:rsidR="005F11F7" w:rsidRPr="00F410DF" w:rsidRDefault="005F11F7">
      <w:pPr>
        <w:jc w:val="center"/>
        <w:rPr>
          <w:rFonts w:asciiTheme="minorHAnsi" w:hAnsiTheme="minorHAnsi"/>
          <w:sz w:val="22"/>
          <w:szCs w:val="22"/>
        </w:rPr>
      </w:pPr>
    </w:p>
    <w:p w:rsidR="005F11F7" w:rsidRPr="00F410DF" w:rsidRDefault="008365F6">
      <w:pPr>
        <w:rPr>
          <w:rFonts w:asciiTheme="minorHAnsi" w:hAnsiTheme="minorHAnsi"/>
          <w:b/>
          <w:bCs/>
          <w:sz w:val="22"/>
          <w:szCs w:val="22"/>
        </w:rPr>
      </w:pPr>
      <w:r w:rsidRPr="008365F6">
        <w:rPr>
          <w:rFonts w:asciiTheme="minorHAnsi" w:hAnsiTheme="minorHAnsi"/>
          <w:b/>
          <w:bCs/>
          <w:sz w:val="22"/>
          <w:szCs w:val="22"/>
        </w:rPr>
        <w:t>Purpose:</w:t>
      </w:r>
    </w:p>
    <w:p w:rsidR="004D453F" w:rsidRPr="002F7602" w:rsidRDefault="008365F6">
      <w:pPr>
        <w:rPr>
          <w:rFonts w:asciiTheme="minorHAnsi" w:hAnsiTheme="minorHAnsi"/>
          <w:sz w:val="22"/>
          <w:szCs w:val="22"/>
        </w:rPr>
      </w:pPr>
      <w:r w:rsidRPr="002F7602">
        <w:rPr>
          <w:rFonts w:asciiTheme="minorHAnsi" w:hAnsiTheme="minorHAnsi"/>
          <w:sz w:val="22"/>
          <w:szCs w:val="22"/>
        </w:rPr>
        <w:t xml:space="preserve">The ARRC acts on student petitions covering substitutions to requirements for AAOT, </w:t>
      </w:r>
      <w:r w:rsidR="00EA3EB7" w:rsidRPr="002F7602">
        <w:rPr>
          <w:rFonts w:asciiTheme="minorHAnsi" w:hAnsiTheme="minorHAnsi"/>
          <w:sz w:val="22"/>
          <w:szCs w:val="22"/>
        </w:rPr>
        <w:t xml:space="preserve">ASOT – Business, </w:t>
      </w:r>
      <w:r w:rsidRPr="002F7602">
        <w:rPr>
          <w:rFonts w:asciiTheme="minorHAnsi" w:hAnsiTheme="minorHAnsi"/>
          <w:sz w:val="22"/>
          <w:szCs w:val="22"/>
        </w:rPr>
        <w:t>AS, or AGS degrees; waiver of requirements for AAS degrees and certificates; extensions on college deadlines; and grade appeals. Grade Appeal Subcommittee</w:t>
      </w:r>
      <w:r w:rsidR="00F410DF" w:rsidRPr="002F7602">
        <w:rPr>
          <w:rFonts w:asciiTheme="minorHAnsi" w:hAnsiTheme="minorHAnsi"/>
          <w:sz w:val="22"/>
          <w:szCs w:val="22"/>
        </w:rPr>
        <w:t>s</w:t>
      </w:r>
      <w:r w:rsidRPr="002F7602">
        <w:rPr>
          <w:rFonts w:asciiTheme="minorHAnsi" w:hAnsiTheme="minorHAnsi"/>
          <w:sz w:val="22"/>
          <w:szCs w:val="22"/>
        </w:rPr>
        <w:t xml:space="preserve"> of ARRC </w:t>
      </w:r>
      <w:r w:rsidR="00F410DF" w:rsidRPr="002F7602">
        <w:rPr>
          <w:rFonts w:asciiTheme="minorHAnsi" w:hAnsiTheme="minorHAnsi"/>
          <w:sz w:val="22"/>
          <w:szCs w:val="22"/>
        </w:rPr>
        <w:t>are</w:t>
      </w:r>
      <w:r w:rsidRPr="002F7602">
        <w:rPr>
          <w:rFonts w:asciiTheme="minorHAnsi" w:hAnsiTheme="minorHAnsi"/>
          <w:sz w:val="22"/>
          <w:szCs w:val="22"/>
        </w:rPr>
        <w:t xml:space="preserve"> delegated the authority to make decisions on grade appeals</w:t>
      </w:r>
      <w:r w:rsidR="00F410DF" w:rsidRPr="002F7602">
        <w:rPr>
          <w:rFonts w:asciiTheme="minorHAnsi" w:hAnsiTheme="minorHAnsi"/>
          <w:sz w:val="22"/>
          <w:szCs w:val="22"/>
        </w:rPr>
        <w:t xml:space="preserve"> (</w:t>
      </w:r>
      <w:r w:rsidRPr="002F7602">
        <w:rPr>
          <w:rFonts w:asciiTheme="minorHAnsi" w:hAnsiTheme="minorHAnsi"/>
          <w:sz w:val="22"/>
          <w:szCs w:val="22"/>
        </w:rPr>
        <w:t>see Ad Hoc).</w:t>
      </w:r>
      <w:r w:rsidR="00F410DF" w:rsidRPr="002F7602">
        <w:rPr>
          <w:rFonts w:asciiTheme="minorHAnsi" w:hAnsiTheme="minorHAnsi"/>
          <w:sz w:val="22"/>
          <w:szCs w:val="22"/>
        </w:rPr>
        <w:t xml:space="preserve"> Emergency Petition Subcommittees of ARRC are delegated the authority to make decisions on emergency petitions (see Ad Hoc).</w:t>
      </w:r>
    </w:p>
    <w:p w:rsidR="004D453F" w:rsidRDefault="004D453F">
      <w:pPr>
        <w:rPr>
          <w:rFonts w:asciiTheme="minorHAnsi" w:hAnsiTheme="minorHAnsi"/>
          <w:sz w:val="22"/>
          <w:szCs w:val="22"/>
        </w:rPr>
      </w:pPr>
    </w:p>
    <w:p w:rsidR="005F11F7" w:rsidRPr="002F7602" w:rsidRDefault="00EA3EB7">
      <w:pPr>
        <w:rPr>
          <w:rFonts w:asciiTheme="minorHAnsi" w:hAnsiTheme="minorHAnsi"/>
          <w:sz w:val="22"/>
          <w:szCs w:val="22"/>
        </w:rPr>
      </w:pPr>
      <w:r w:rsidRPr="002F7602">
        <w:rPr>
          <w:rFonts w:asciiTheme="minorHAnsi" w:hAnsiTheme="minorHAnsi"/>
          <w:sz w:val="22"/>
          <w:szCs w:val="22"/>
        </w:rPr>
        <w:t xml:space="preserve">The ARRC acts in an advisory capacity to the </w:t>
      </w:r>
      <w:r w:rsidRPr="002F7602">
        <w:rPr>
          <w:rFonts w:asciiTheme="minorHAnsi" w:hAnsiTheme="minorHAnsi" w:cs="Tahoma"/>
          <w:sz w:val="22"/>
          <w:szCs w:val="22"/>
        </w:rPr>
        <w:t xml:space="preserve">Vice President of Academic and Student Affairs </w:t>
      </w:r>
      <w:r w:rsidRPr="002F7602">
        <w:rPr>
          <w:rFonts w:asciiTheme="minorHAnsi" w:hAnsiTheme="minorHAnsi"/>
          <w:sz w:val="22"/>
          <w:szCs w:val="22"/>
        </w:rPr>
        <w:t xml:space="preserve">on the total subject of academic rules and regulations for Lane Community College, and has authority to make decisions regarding petitions submitted by students. </w:t>
      </w:r>
      <w:r w:rsidR="008365F6" w:rsidRPr="002F7602">
        <w:rPr>
          <w:rFonts w:asciiTheme="minorHAnsi" w:hAnsiTheme="minorHAnsi"/>
          <w:sz w:val="22"/>
          <w:szCs w:val="22"/>
        </w:rPr>
        <w:t xml:space="preserve">If students disagree with the Committee’s decision, they may </w:t>
      </w:r>
      <w:r w:rsidR="00D05FAC" w:rsidRPr="002F7602">
        <w:rPr>
          <w:rFonts w:asciiTheme="minorHAnsi" w:hAnsiTheme="minorHAnsi"/>
          <w:sz w:val="22"/>
          <w:szCs w:val="22"/>
        </w:rPr>
        <w:t>file an appeal to the</w:t>
      </w:r>
      <w:r w:rsidR="008365F6" w:rsidRPr="002F7602">
        <w:rPr>
          <w:rFonts w:asciiTheme="minorHAnsi" w:hAnsiTheme="minorHAnsi"/>
          <w:sz w:val="22"/>
          <w:szCs w:val="22"/>
        </w:rPr>
        <w:t xml:space="preserve"> </w:t>
      </w:r>
      <w:r w:rsidR="006A12B8" w:rsidRPr="002F7602">
        <w:rPr>
          <w:rFonts w:asciiTheme="minorHAnsi" w:hAnsiTheme="minorHAnsi" w:cs="Tahoma"/>
          <w:sz w:val="22"/>
          <w:szCs w:val="22"/>
        </w:rPr>
        <w:t xml:space="preserve">Vice President </w:t>
      </w:r>
      <w:r w:rsidR="00D05FAC" w:rsidRPr="002F7602">
        <w:rPr>
          <w:rFonts w:asciiTheme="minorHAnsi" w:hAnsiTheme="minorHAnsi" w:cs="Tahoma"/>
          <w:sz w:val="22"/>
          <w:szCs w:val="22"/>
        </w:rPr>
        <w:t>of Academic and Student Affairs</w:t>
      </w:r>
      <w:r w:rsidR="00D05FAC" w:rsidRPr="002F7602">
        <w:rPr>
          <w:rFonts w:asciiTheme="minorHAnsi" w:hAnsiTheme="minorHAnsi"/>
          <w:sz w:val="22"/>
          <w:szCs w:val="22"/>
        </w:rPr>
        <w:t>. Petitioners have the right to challenge an ARRC Member’s participation in the formal grievance procedure on co</w:t>
      </w:r>
      <w:r w:rsidR="00FE04C4" w:rsidRPr="002F7602">
        <w:rPr>
          <w:rFonts w:asciiTheme="minorHAnsi" w:hAnsiTheme="minorHAnsi"/>
          <w:sz w:val="22"/>
          <w:szCs w:val="22"/>
        </w:rPr>
        <w:t>nflict-of-</w:t>
      </w:r>
      <w:r w:rsidR="00D05FAC" w:rsidRPr="002F7602">
        <w:rPr>
          <w:rFonts w:asciiTheme="minorHAnsi" w:hAnsiTheme="minorHAnsi"/>
          <w:sz w:val="22"/>
          <w:szCs w:val="22"/>
        </w:rPr>
        <w:t>interest grounds, in which case, said member shall be absent from formal hearings.</w:t>
      </w:r>
    </w:p>
    <w:p w:rsidR="005F11F7" w:rsidRPr="00F410DF" w:rsidRDefault="005F11F7">
      <w:pPr>
        <w:rPr>
          <w:rFonts w:asciiTheme="minorHAnsi" w:hAnsiTheme="minorHAnsi"/>
          <w:sz w:val="22"/>
          <w:szCs w:val="22"/>
        </w:rPr>
      </w:pPr>
    </w:p>
    <w:p w:rsidR="005F11F7" w:rsidRPr="00F410DF" w:rsidRDefault="008365F6">
      <w:pPr>
        <w:rPr>
          <w:rFonts w:asciiTheme="minorHAnsi" w:hAnsiTheme="minorHAnsi"/>
          <w:b/>
          <w:bCs/>
          <w:sz w:val="22"/>
          <w:szCs w:val="22"/>
        </w:rPr>
      </w:pPr>
      <w:r w:rsidRPr="008365F6">
        <w:rPr>
          <w:rFonts w:asciiTheme="minorHAnsi" w:hAnsiTheme="minorHAnsi"/>
          <w:b/>
          <w:bCs/>
          <w:sz w:val="22"/>
          <w:szCs w:val="22"/>
        </w:rPr>
        <w:t>Outcomes:</w:t>
      </w:r>
    </w:p>
    <w:p w:rsidR="005F11F7" w:rsidRPr="002F7602" w:rsidRDefault="008365F6">
      <w:pPr>
        <w:rPr>
          <w:rFonts w:asciiTheme="minorHAnsi" w:hAnsiTheme="minorHAnsi"/>
          <w:sz w:val="22"/>
          <w:szCs w:val="22"/>
        </w:rPr>
      </w:pPr>
      <w:r w:rsidRPr="002F7602">
        <w:rPr>
          <w:rFonts w:asciiTheme="minorHAnsi" w:hAnsiTheme="minorHAnsi"/>
          <w:sz w:val="22"/>
          <w:szCs w:val="22"/>
        </w:rPr>
        <w:t>The nature of the work of this Committee is to review specific student petitions.</w:t>
      </w:r>
      <w:r w:rsidR="00F410DF" w:rsidRPr="002F7602">
        <w:rPr>
          <w:rFonts w:asciiTheme="minorHAnsi" w:hAnsiTheme="minorHAnsi"/>
          <w:sz w:val="22"/>
          <w:szCs w:val="22"/>
        </w:rPr>
        <w:t xml:space="preserve"> Details for each student petition are recorded and maintained in that student’s academic record, as well as the meeting minutes (see Agenda and Minutes).</w:t>
      </w:r>
    </w:p>
    <w:p w:rsidR="005F11F7" w:rsidRPr="00F410DF" w:rsidRDefault="005F11F7">
      <w:pPr>
        <w:rPr>
          <w:rFonts w:asciiTheme="minorHAnsi" w:hAnsiTheme="minorHAnsi"/>
          <w:sz w:val="22"/>
          <w:szCs w:val="22"/>
        </w:rPr>
      </w:pPr>
    </w:p>
    <w:p w:rsidR="005F11F7" w:rsidRPr="00F410DF" w:rsidRDefault="008365F6">
      <w:pPr>
        <w:rPr>
          <w:rFonts w:asciiTheme="minorHAnsi" w:hAnsiTheme="minorHAnsi"/>
          <w:sz w:val="22"/>
          <w:szCs w:val="22"/>
        </w:rPr>
      </w:pPr>
      <w:r w:rsidRPr="008365F6">
        <w:rPr>
          <w:rFonts w:asciiTheme="minorHAnsi" w:hAnsiTheme="minorHAnsi"/>
          <w:b/>
          <w:bCs/>
          <w:sz w:val="22"/>
          <w:szCs w:val="22"/>
        </w:rPr>
        <w:t>Scope:</w:t>
      </w:r>
    </w:p>
    <w:p w:rsidR="005F11F7" w:rsidRPr="00F410DF" w:rsidRDefault="008365F6">
      <w:pPr>
        <w:rPr>
          <w:rFonts w:asciiTheme="minorHAnsi" w:hAnsiTheme="minorHAnsi"/>
          <w:sz w:val="22"/>
          <w:szCs w:val="22"/>
        </w:rPr>
      </w:pPr>
      <w:r w:rsidRPr="008365F6">
        <w:rPr>
          <w:rFonts w:asciiTheme="minorHAnsi" w:hAnsiTheme="minorHAnsi"/>
          <w:sz w:val="22"/>
          <w:szCs w:val="22"/>
        </w:rPr>
        <w:t xml:space="preserve">Our accrediting agency, </w:t>
      </w:r>
      <w:r w:rsidR="00EE3861">
        <w:rPr>
          <w:rFonts w:asciiTheme="minorHAnsi" w:hAnsiTheme="minorHAnsi"/>
          <w:sz w:val="22"/>
          <w:szCs w:val="22"/>
        </w:rPr>
        <w:t>T</w:t>
      </w:r>
      <w:r w:rsidRPr="008365F6">
        <w:rPr>
          <w:rFonts w:asciiTheme="minorHAnsi" w:hAnsiTheme="minorHAnsi"/>
          <w:sz w:val="22"/>
          <w:szCs w:val="22"/>
        </w:rPr>
        <w:t xml:space="preserve">he Northwest Association of Schools and Colleges, requires accredited colleges to provide programs with the </w:t>
      </w:r>
      <w:r w:rsidR="00F410DF">
        <w:rPr>
          <w:rFonts w:asciiTheme="minorHAnsi" w:hAnsiTheme="minorHAnsi"/>
          <w:sz w:val="22"/>
          <w:szCs w:val="22"/>
        </w:rPr>
        <w:t xml:space="preserve">qualities </w:t>
      </w:r>
      <w:r w:rsidRPr="008365F6">
        <w:rPr>
          <w:rFonts w:asciiTheme="minorHAnsi" w:hAnsiTheme="minorHAnsi"/>
          <w:sz w:val="22"/>
          <w:szCs w:val="22"/>
        </w:rPr>
        <w:t xml:space="preserve">of </w:t>
      </w:r>
      <w:r w:rsidRPr="008365F6">
        <w:rPr>
          <w:rFonts w:asciiTheme="minorHAnsi" w:hAnsiTheme="minorHAnsi"/>
          <w:i/>
          <w:iCs/>
          <w:sz w:val="22"/>
          <w:szCs w:val="22"/>
        </w:rPr>
        <w:t>coherence, breadth, and depth</w:t>
      </w:r>
      <w:r w:rsidRPr="008365F6">
        <w:rPr>
          <w:rFonts w:asciiTheme="minorHAnsi" w:hAnsiTheme="minorHAnsi"/>
          <w:sz w:val="22"/>
          <w:szCs w:val="22"/>
        </w:rPr>
        <w:t>.</w:t>
      </w:r>
      <w:r w:rsidR="00EE3861">
        <w:rPr>
          <w:rFonts w:asciiTheme="minorHAnsi" w:hAnsiTheme="minorHAnsi"/>
          <w:sz w:val="22"/>
          <w:szCs w:val="22"/>
        </w:rPr>
        <w:t xml:space="preserve"> </w:t>
      </w:r>
      <w:r w:rsidRPr="008365F6">
        <w:rPr>
          <w:rFonts w:asciiTheme="minorHAnsi" w:hAnsiTheme="minorHAnsi"/>
          <w:sz w:val="22"/>
          <w:szCs w:val="22"/>
        </w:rPr>
        <w:t xml:space="preserve">In deciding on whether to approve a student petition regarding any degree or certificate program at Lane, the Committee should adhere to </w:t>
      </w:r>
      <w:r w:rsidR="00F410DF" w:rsidRPr="00F410DF">
        <w:rPr>
          <w:rFonts w:asciiTheme="minorHAnsi" w:hAnsiTheme="minorHAnsi"/>
          <w:sz w:val="22"/>
          <w:szCs w:val="22"/>
        </w:rPr>
        <w:t>these criteria</w:t>
      </w:r>
      <w:r w:rsidRPr="008365F6">
        <w:rPr>
          <w:rFonts w:asciiTheme="minorHAnsi" w:hAnsiTheme="minorHAnsi"/>
          <w:sz w:val="22"/>
          <w:szCs w:val="22"/>
        </w:rPr>
        <w:t>.</w:t>
      </w:r>
    </w:p>
    <w:p w:rsidR="005F11F7" w:rsidRPr="00F410DF" w:rsidRDefault="005F11F7">
      <w:pPr>
        <w:rPr>
          <w:rFonts w:asciiTheme="minorHAnsi" w:hAnsiTheme="minorHAnsi"/>
          <w:sz w:val="22"/>
          <w:szCs w:val="22"/>
        </w:rPr>
      </w:pPr>
    </w:p>
    <w:p w:rsidR="005F11F7" w:rsidRPr="00F410DF" w:rsidRDefault="008365F6">
      <w:pPr>
        <w:rPr>
          <w:rFonts w:asciiTheme="minorHAnsi" w:hAnsiTheme="minorHAnsi"/>
          <w:sz w:val="22"/>
          <w:szCs w:val="22"/>
        </w:rPr>
      </w:pPr>
      <w:r w:rsidRPr="008365F6">
        <w:rPr>
          <w:rFonts w:asciiTheme="minorHAnsi" w:hAnsiTheme="minorHAnsi"/>
          <w:sz w:val="22"/>
          <w:szCs w:val="22"/>
        </w:rPr>
        <w:t>In general, to maintain coherence, breadth and depth, requirements should not be waived outright.</w:t>
      </w:r>
      <w:r w:rsidR="00F410DF">
        <w:rPr>
          <w:rFonts w:asciiTheme="minorHAnsi" w:hAnsiTheme="minorHAnsi"/>
          <w:sz w:val="22"/>
          <w:szCs w:val="22"/>
        </w:rPr>
        <w:t xml:space="preserve"> </w:t>
      </w:r>
      <w:r w:rsidRPr="008365F6">
        <w:rPr>
          <w:rFonts w:asciiTheme="minorHAnsi" w:hAnsiTheme="minorHAnsi"/>
          <w:sz w:val="22"/>
          <w:szCs w:val="22"/>
        </w:rPr>
        <w:t xml:space="preserve">Student petitioners must inquire about the possibility of a course substitution through the respective </w:t>
      </w:r>
      <w:r w:rsidR="00EE3861">
        <w:rPr>
          <w:rFonts w:asciiTheme="minorHAnsi" w:hAnsiTheme="minorHAnsi"/>
          <w:sz w:val="22"/>
          <w:szCs w:val="22"/>
        </w:rPr>
        <w:t>D</w:t>
      </w:r>
      <w:r w:rsidRPr="008365F6">
        <w:rPr>
          <w:rFonts w:asciiTheme="minorHAnsi" w:hAnsiTheme="minorHAnsi"/>
          <w:sz w:val="22"/>
          <w:szCs w:val="22"/>
        </w:rPr>
        <w:t>epartment.</w:t>
      </w:r>
      <w:r w:rsidR="00EE3861">
        <w:rPr>
          <w:rFonts w:asciiTheme="minorHAnsi" w:hAnsiTheme="minorHAnsi"/>
          <w:sz w:val="22"/>
          <w:szCs w:val="22"/>
        </w:rPr>
        <w:t xml:space="preserve"> </w:t>
      </w:r>
      <w:r w:rsidRPr="008365F6">
        <w:rPr>
          <w:rFonts w:asciiTheme="minorHAnsi" w:hAnsiTheme="minorHAnsi"/>
          <w:sz w:val="22"/>
          <w:szCs w:val="22"/>
        </w:rPr>
        <w:t>Evidence that the student is meeting the spirit of the requirement should be the primary criterion for approving the substitution.</w:t>
      </w:r>
      <w:r w:rsidR="00EE3861">
        <w:rPr>
          <w:rFonts w:asciiTheme="minorHAnsi" w:hAnsiTheme="minorHAnsi"/>
          <w:sz w:val="22"/>
          <w:szCs w:val="22"/>
        </w:rPr>
        <w:t xml:space="preserve"> </w:t>
      </w:r>
      <w:r w:rsidRPr="008365F6">
        <w:rPr>
          <w:rFonts w:asciiTheme="minorHAnsi" w:hAnsiTheme="minorHAnsi"/>
          <w:sz w:val="22"/>
          <w:szCs w:val="22"/>
        </w:rPr>
        <w:t>Waivers should be exceptions, and case-specific; otherwise waiving a requirement for one student opens up the possibility to waive for all, undermining the requirement.</w:t>
      </w:r>
      <w:r w:rsidR="00EE3861">
        <w:rPr>
          <w:rFonts w:asciiTheme="minorHAnsi" w:hAnsiTheme="minorHAnsi"/>
          <w:sz w:val="22"/>
          <w:szCs w:val="22"/>
        </w:rPr>
        <w:t xml:space="preserve"> </w:t>
      </w:r>
      <w:r w:rsidRPr="008365F6">
        <w:rPr>
          <w:rFonts w:asciiTheme="minorHAnsi" w:hAnsiTheme="minorHAnsi"/>
          <w:sz w:val="22"/>
          <w:szCs w:val="22"/>
        </w:rPr>
        <w:t>The ARRC will not accept petitions solely for the purpose of improving a grade point average or any cosmetic reasons.</w:t>
      </w:r>
    </w:p>
    <w:p w:rsidR="009438F4" w:rsidRDefault="009438F4">
      <w:pPr>
        <w:rPr>
          <w:rFonts w:asciiTheme="minorHAnsi" w:hAnsiTheme="minorHAnsi"/>
          <w:b/>
          <w:bCs/>
          <w:sz w:val="22"/>
          <w:szCs w:val="22"/>
        </w:rPr>
      </w:pPr>
    </w:p>
    <w:p w:rsidR="005F11F7" w:rsidRPr="00F410DF" w:rsidRDefault="008365F6">
      <w:pPr>
        <w:rPr>
          <w:rFonts w:asciiTheme="minorHAnsi" w:hAnsiTheme="minorHAnsi"/>
          <w:sz w:val="22"/>
          <w:szCs w:val="22"/>
        </w:rPr>
      </w:pPr>
      <w:r w:rsidRPr="008365F6">
        <w:rPr>
          <w:rFonts w:asciiTheme="minorHAnsi" w:hAnsiTheme="minorHAnsi"/>
          <w:b/>
          <w:bCs/>
          <w:sz w:val="22"/>
          <w:szCs w:val="22"/>
        </w:rPr>
        <w:t>Membership:</w:t>
      </w:r>
    </w:p>
    <w:p w:rsidR="005F11F7" w:rsidRPr="00F410DF" w:rsidRDefault="008365F6">
      <w:pPr>
        <w:rPr>
          <w:rFonts w:asciiTheme="minorHAnsi" w:hAnsiTheme="minorHAnsi"/>
          <w:sz w:val="22"/>
          <w:szCs w:val="22"/>
        </w:rPr>
      </w:pPr>
      <w:r w:rsidRPr="008365F6">
        <w:rPr>
          <w:rFonts w:asciiTheme="minorHAnsi" w:hAnsiTheme="minorHAnsi"/>
          <w:sz w:val="22"/>
          <w:szCs w:val="22"/>
        </w:rPr>
        <w:t xml:space="preserve">Members serve in the advisory capacity to the </w:t>
      </w:r>
      <w:r w:rsidR="00BF595F">
        <w:rPr>
          <w:rFonts w:asciiTheme="minorHAnsi" w:hAnsiTheme="minorHAnsi" w:cs="Tahoma"/>
          <w:sz w:val="22"/>
          <w:szCs w:val="22"/>
        </w:rPr>
        <w:t>Vice President of</w:t>
      </w:r>
      <w:r w:rsidR="006A12B8" w:rsidRPr="006A12B8">
        <w:rPr>
          <w:rFonts w:asciiTheme="minorHAnsi" w:hAnsiTheme="minorHAnsi" w:cs="Tahoma"/>
          <w:sz w:val="22"/>
          <w:szCs w:val="22"/>
        </w:rPr>
        <w:t xml:space="preserve"> Academic and Student Affairs</w:t>
      </w:r>
      <w:r w:rsidRPr="008365F6">
        <w:rPr>
          <w:rFonts w:asciiTheme="minorHAnsi" w:hAnsiTheme="minorHAnsi"/>
          <w:sz w:val="22"/>
          <w:szCs w:val="22"/>
        </w:rPr>
        <w:t xml:space="preserve">. Members of the ARRC are appointed to the Committee by the </w:t>
      </w:r>
      <w:r w:rsidRPr="00D05FAC">
        <w:rPr>
          <w:rFonts w:asciiTheme="minorHAnsi" w:hAnsiTheme="minorHAnsi"/>
          <w:sz w:val="22"/>
          <w:szCs w:val="22"/>
        </w:rPr>
        <w:t>respective</w:t>
      </w:r>
      <w:r w:rsidRPr="008365F6">
        <w:rPr>
          <w:rFonts w:asciiTheme="minorHAnsi" w:hAnsiTheme="minorHAnsi"/>
          <w:sz w:val="22"/>
          <w:szCs w:val="22"/>
        </w:rPr>
        <w:t xml:space="preserve"> a</w:t>
      </w:r>
      <w:r w:rsidR="00D05FAC">
        <w:rPr>
          <w:rFonts w:asciiTheme="minorHAnsi" w:hAnsiTheme="minorHAnsi"/>
          <w:sz w:val="22"/>
          <w:szCs w:val="22"/>
        </w:rPr>
        <w:t>ppointing body to serve a three-</w:t>
      </w:r>
      <w:r w:rsidRPr="008365F6">
        <w:rPr>
          <w:rFonts w:asciiTheme="minorHAnsi" w:hAnsiTheme="minorHAnsi"/>
          <w:sz w:val="22"/>
          <w:szCs w:val="22"/>
        </w:rPr>
        <w:t>year appointment.</w:t>
      </w:r>
      <w:r w:rsidR="00EE3861">
        <w:rPr>
          <w:rFonts w:asciiTheme="minorHAnsi" w:hAnsiTheme="minorHAnsi"/>
          <w:sz w:val="22"/>
          <w:szCs w:val="22"/>
        </w:rPr>
        <w:t xml:space="preserve"> </w:t>
      </w:r>
      <w:r w:rsidRPr="008365F6">
        <w:rPr>
          <w:rFonts w:asciiTheme="minorHAnsi" w:hAnsiTheme="minorHAnsi"/>
          <w:sz w:val="22"/>
          <w:szCs w:val="22"/>
        </w:rPr>
        <w:t>Provisions should be made for a staggered replacement so membership will always include experienced members.</w:t>
      </w:r>
    </w:p>
    <w:p w:rsidR="009438F4" w:rsidRDefault="009438F4">
      <w:pPr>
        <w:rPr>
          <w:rFonts w:asciiTheme="minorHAnsi" w:hAnsiTheme="minorHAnsi"/>
          <w:b/>
          <w:bCs/>
          <w:sz w:val="22"/>
          <w:szCs w:val="22"/>
        </w:rPr>
      </w:pPr>
    </w:p>
    <w:p w:rsidR="005F11F7" w:rsidRPr="00F410DF" w:rsidRDefault="008365F6">
      <w:pPr>
        <w:rPr>
          <w:rFonts w:asciiTheme="minorHAnsi" w:hAnsiTheme="minorHAnsi"/>
          <w:sz w:val="22"/>
          <w:szCs w:val="22"/>
        </w:rPr>
      </w:pPr>
      <w:r w:rsidRPr="008365F6">
        <w:rPr>
          <w:rFonts w:asciiTheme="minorHAnsi" w:hAnsiTheme="minorHAnsi"/>
          <w:b/>
          <w:bCs/>
          <w:sz w:val="22"/>
          <w:szCs w:val="22"/>
        </w:rPr>
        <w:t>Members:</w:t>
      </w:r>
    </w:p>
    <w:p w:rsidR="005F11F7" w:rsidRPr="002F7602" w:rsidRDefault="008365F6">
      <w:pPr>
        <w:rPr>
          <w:rFonts w:asciiTheme="minorHAnsi" w:hAnsiTheme="minorHAnsi"/>
          <w:sz w:val="22"/>
          <w:szCs w:val="22"/>
        </w:rPr>
      </w:pPr>
      <w:r w:rsidRPr="002F7602">
        <w:rPr>
          <w:rFonts w:asciiTheme="minorHAnsi" w:hAnsiTheme="minorHAnsi"/>
          <w:sz w:val="22"/>
          <w:szCs w:val="22"/>
        </w:rPr>
        <w:t xml:space="preserve">The ARRC shall consist of a minimum of </w:t>
      </w:r>
      <w:r w:rsidR="00EE3861" w:rsidRPr="002F7602">
        <w:rPr>
          <w:rFonts w:asciiTheme="minorHAnsi" w:hAnsiTheme="minorHAnsi"/>
          <w:sz w:val="22"/>
          <w:szCs w:val="22"/>
        </w:rPr>
        <w:t>12</w:t>
      </w:r>
      <w:r w:rsidRPr="002F7602">
        <w:rPr>
          <w:rFonts w:asciiTheme="minorHAnsi" w:hAnsiTheme="minorHAnsi"/>
          <w:sz w:val="22"/>
          <w:szCs w:val="22"/>
        </w:rPr>
        <w:t xml:space="preserve"> voting members with a maximum of 18.</w:t>
      </w:r>
      <w:r w:rsidR="00F410DF" w:rsidRPr="002F7602">
        <w:rPr>
          <w:rFonts w:asciiTheme="minorHAnsi" w:hAnsiTheme="minorHAnsi"/>
          <w:sz w:val="22"/>
          <w:szCs w:val="22"/>
        </w:rPr>
        <w:t xml:space="preserve"> </w:t>
      </w:r>
      <w:r w:rsidRPr="002F7602">
        <w:rPr>
          <w:rFonts w:asciiTheme="minorHAnsi" w:hAnsiTheme="minorHAnsi"/>
          <w:sz w:val="22"/>
          <w:szCs w:val="22"/>
        </w:rPr>
        <w:t>Unless otherwise specified below</w:t>
      </w:r>
      <w:r w:rsidR="004D453F" w:rsidRPr="002F7602">
        <w:rPr>
          <w:rFonts w:asciiTheme="minorHAnsi" w:hAnsiTheme="minorHAnsi"/>
          <w:sz w:val="22"/>
          <w:szCs w:val="22"/>
        </w:rPr>
        <w:t xml:space="preserve">, a </w:t>
      </w:r>
      <w:r w:rsidR="004D453F" w:rsidRPr="002F7602">
        <w:rPr>
          <w:rFonts w:ascii="Calibri" w:hAnsi="Calibri" w:cs="Tahoma"/>
          <w:sz w:val="22"/>
          <w:szCs w:val="22"/>
        </w:rPr>
        <w:t>term is three years. There is no limit on the number of ter</w:t>
      </w:r>
      <w:r w:rsidR="00EA3EB7" w:rsidRPr="002F7602">
        <w:rPr>
          <w:rFonts w:ascii="Calibri" w:hAnsi="Calibri" w:cs="Tahoma"/>
          <w:sz w:val="22"/>
          <w:szCs w:val="22"/>
        </w:rPr>
        <w:t xml:space="preserve">ms a member may serve. It is suggested </w:t>
      </w:r>
      <w:r w:rsidR="004D453F" w:rsidRPr="002F7602">
        <w:rPr>
          <w:rFonts w:ascii="Calibri" w:hAnsi="Calibri" w:cs="Tahoma"/>
          <w:sz w:val="22"/>
          <w:szCs w:val="22"/>
        </w:rPr>
        <w:t xml:space="preserve">no more than two terms be consecutive, with a three-year break after </w:t>
      </w:r>
      <w:r w:rsidR="00EA3EB7" w:rsidRPr="002F7602">
        <w:rPr>
          <w:rFonts w:ascii="Calibri" w:hAnsi="Calibri" w:cs="Tahoma"/>
          <w:sz w:val="22"/>
          <w:szCs w:val="22"/>
        </w:rPr>
        <w:t xml:space="preserve">serving </w:t>
      </w:r>
      <w:r w:rsidR="004D453F" w:rsidRPr="002F7602">
        <w:rPr>
          <w:rFonts w:ascii="Calibri" w:hAnsi="Calibri" w:cs="Tahoma"/>
          <w:sz w:val="22"/>
          <w:szCs w:val="22"/>
        </w:rPr>
        <w:t>two consecutive terms. Exceptions to the three-year break may be approved by the committee.</w:t>
      </w:r>
    </w:p>
    <w:p w:rsidR="009438F4" w:rsidRDefault="008365F6">
      <w:pPr>
        <w:rPr>
          <w:rFonts w:asciiTheme="minorHAnsi" w:hAnsiTheme="minorHAnsi"/>
          <w:b/>
          <w:bCs/>
          <w:sz w:val="22"/>
          <w:szCs w:val="22"/>
        </w:rPr>
      </w:pPr>
      <w:r w:rsidRPr="008365F6">
        <w:rPr>
          <w:rFonts w:asciiTheme="minorHAnsi" w:hAnsiTheme="minorHAnsi"/>
          <w:b/>
          <w:bCs/>
          <w:sz w:val="22"/>
          <w:szCs w:val="22"/>
        </w:rPr>
        <w:lastRenderedPageBreak/>
        <w:t>Chair and Vice Chair</w:t>
      </w:r>
      <w:r w:rsidR="009438F4">
        <w:rPr>
          <w:rFonts w:asciiTheme="minorHAnsi" w:hAnsiTheme="minorHAnsi"/>
          <w:b/>
          <w:bCs/>
          <w:sz w:val="22"/>
          <w:szCs w:val="22"/>
        </w:rPr>
        <w:t>:</w:t>
      </w:r>
    </w:p>
    <w:p w:rsidR="005F11F7" w:rsidRDefault="009438F4">
      <w:pPr>
        <w:rPr>
          <w:rFonts w:asciiTheme="minorHAnsi" w:hAnsiTheme="minorHAnsi"/>
          <w:sz w:val="22"/>
          <w:szCs w:val="22"/>
        </w:rPr>
      </w:pPr>
      <w:r w:rsidRPr="009438F4">
        <w:rPr>
          <w:rFonts w:asciiTheme="minorHAnsi" w:hAnsiTheme="minorHAnsi"/>
          <w:bCs/>
          <w:sz w:val="22"/>
          <w:szCs w:val="22"/>
        </w:rPr>
        <w:t>The Chair and Vice Chair</w:t>
      </w:r>
      <w:r w:rsidR="008365F6" w:rsidRPr="009438F4">
        <w:rPr>
          <w:rFonts w:asciiTheme="minorHAnsi" w:hAnsiTheme="minorHAnsi"/>
          <w:bCs/>
          <w:sz w:val="22"/>
          <w:szCs w:val="22"/>
        </w:rPr>
        <w:t xml:space="preserve"> </w:t>
      </w:r>
      <w:r w:rsidR="008365F6" w:rsidRPr="009438F4">
        <w:rPr>
          <w:rFonts w:asciiTheme="minorHAnsi" w:hAnsiTheme="minorHAnsi"/>
          <w:sz w:val="22"/>
          <w:szCs w:val="22"/>
        </w:rPr>
        <w:t>are elected from the voting members.</w:t>
      </w:r>
      <w:r w:rsidR="00202884" w:rsidRPr="009438F4">
        <w:rPr>
          <w:rFonts w:asciiTheme="minorHAnsi" w:hAnsiTheme="minorHAnsi"/>
          <w:sz w:val="22"/>
          <w:szCs w:val="22"/>
        </w:rPr>
        <w:t xml:space="preserve"> </w:t>
      </w:r>
      <w:r w:rsidR="00D05FAC">
        <w:rPr>
          <w:rFonts w:asciiTheme="minorHAnsi" w:hAnsiTheme="minorHAnsi"/>
          <w:sz w:val="22"/>
          <w:szCs w:val="22"/>
        </w:rPr>
        <w:t>Each position consists of a two-</w:t>
      </w:r>
      <w:r w:rsidR="008365F6" w:rsidRPr="009438F4">
        <w:rPr>
          <w:rFonts w:asciiTheme="minorHAnsi" w:hAnsiTheme="minorHAnsi"/>
          <w:sz w:val="22"/>
          <w:szCs w:val="22"/>
        </w:rPr>
        <w:t>year</w:t>
      </w:r>
      <w:r w:rsidR="008365F6" w:rsidRPr="008365F6">
        <w:rPr>
          <w:rFonts w:asciiTheme="minorHAnsi" w:hAnsiTheme="minorHAnsi"/>
          <w:sz w:val="22"/>
          <w:szCs w:val="22"/>
        </w:rPr>
        <w:t xml:space="preserve"> appointment.</w:t>
      </w:r>
      <w:r w:rsidR="00EE3861">
        <w:rPr>
          <w:rFonts w:asciiTheme="minorHAnsi" w:hAnsiTheme="minorHAnsi"/>
          <w:sz w:val="22"/>
          <w:szCs w:val="22"/>
        </w:rPr>
        <w:t xml:space="preserve"> </w:t>
      </w:r>
      <w:r w:rsidR="008365F6" w:rsidRPr="008365F6">
        <w:rPr>
          <w:rFonts w:asciiTheme="minorHAnsi" w:hAnsiTheme="minorHAnsi"/>
          <w:sz w:val="22"/>
          <w:szCs w:val="22"/>
        </w:rPr>
        <w:t>New Chairs are to be elected by the membership at the last meeting scheduled during spring term.</w:t>
      </w:r>
      <w:r w:rsidR="00EE3861">
        <w:rPr>
          <w:rFonts w:asciiTheme="minorHAnsi" w:hAnsiTheme="minorHAnsi"/>
          <w:sz w:val="22"/>
          <w:szCs w:val="22"/>
        </w:rPr>
        <w:t xml:space="preserve"> </w:t>
      </w:r>
      <w:r w:rsidR="008365F6" w:rsidRPr="008365F6">
        <w:rPr>
          <w:rFonts w:asciiTheme="minorHAnsi" w:hAnsiTheme="minorHAnsi"/>
          <w:sz w:val="22"/>
          <w:szCs w:val="22"/>
        </w:rPr>
        <w:t>Terms of service shall begin the following fall term.</w:t>
      </w:r>
    </w:p>
    <w:p w:rsidR="00202884" w:rsidRDefault="00202884">
      <w:pPr>
        <w:rPr>
          <w:rFonts w:asciiTheme="minorHAnsi" w:hAnsiTheme="minorHAnsi"/>
          <w:sz w:val="22"/>
          <w:szCs w:val="22"/>
        </w:rPr>
      </w:pPr>
    </w:p>
    <w:p w:rsidR="00EE3861" w:rsidRPr="002F7602" w:rsidRDefault="00EE3861">
      <w:pPr>
        <w:rPr>
          <w:rFonts w:asciiTheme="minorHAnsi" w:hAnsiTheme="minorHAnsi"/>
          <w:sz w:val="22"/>
          <w:szCs w:val="22"/>
        </w:rPr>
      </w:pPr>
      <w:r w:rsidRPr="002F7602">
        <w:rPr>
          <w:rFonts w:asciiTheme="minorHAnsi" w:hAnsiTheme="minorHAnsi"/>
          <w:sz w:val="22"/>
          <w:szCs w:val="22"/>
        </w:rPr>
        <w:t>Pri</w:t>
      </w:r>
      <w:r w:rsidR="006A12B8" w:rsidRPr="002F7602">
        <w:rPr>
          <w:rFonts w:asciiTheme="minorHAnsi" w:hAnsiTheme="minorHAnsi"/>
          <w:sz w:val="22"/>
          <w:szCs w:val="22"/>
        </w:rPr>
        <w:t xml:space="preserve">mary duties of the </w:t>
      </w:r>
      <w:r w:rsidR="006A12B8" w:rsidRPr="002F7602">
        <w:rPr>
          <w:rFonts w:asciiTheme="minorHAnsi" w:hAnsiTheme="minorHAnsi"/>
          <w:b/>
          <w:sz w:val="22"/>
          <w:szCs w:val="22"/>
        </w:rPr>
        <w:t>Chair</w:t>
      </w:r>
      <w:r w:rsidRPr="002F7602">
        <w:rPr>
          <w:rFonts w:asciiTheme="minorHAnsi" w:hAnsiTheme="minorHAnsi"/>
          <w:sz w:val="22"/>
          <w:szCs w:val="22"/>
        </w:rPr>
        <w:t>: Facilitating Committee meetings using Roberts Rules of Order</w:t>
      </w:r>
      <w:r w:rsidR="006A12B8" w:rsidRPr="002F7602">
        <w:rPr>
          <w:rFonts w:asciiTheme="minorHAnsi" w:hAnsiTheme="minorHAnsi"/>
          <w:sz w:val="22"/>
          <w:szCs w:val="22"/>
        </w:rPr>
        <w:t xml:space="preserve">, periodic reports </w:t>
      </w:r>
      <w:r w:rsidR="00A2301C" w:rsidRPr="002F7602">
        <w:rPr>
          <w:rFonts w:asciiTheme="minorHAnsi" w:hAnsiTheme="minorHAnsi"/>
          <w:sz w:val="22"/>
          <w:szCs w:val="22"/>
        </w:rPr>
        <w:t>to Faculty Council</w:t>
      </w:r>
      <w:r w:rsidR="006A12B8" w:rsidRPr="002F7602">
        <w:rPr>
          <w:rFonts w:asciiTheme="minorHAnsi" w:hAnsiTheme="minorHAnsi"/>
          <w:sz w:val="22"/>
          <w:szCs w:val="22"/>
        </w:rPr>
        <w:t xml:space="preserve"> (generally via email)</w:t>
      </w:r>
      <w:r w:rsidR="00A2301C" w:rsidRPr="002F7602">
        <w:rPr>
          <w:rFonts w:asciiTheme="minorHAnsi" w:hAnsiTheme="minorHAnsi"/>
          <w:sz w:val="22"/>
          <w:szCs w:val="22"/>
        </w:rPr>
        <w:t xml:space="preserve">, maintaining the </w:t>
      </w:r>
      <w:r w:rsidR="006A12B8" w:rsidRPr="002F7602">
        <w:rPr>
          <w:rFonts w:asciiTheme="minorHAnsi" w:hAnsiTheme="minorHAnsi"/>
          <w:sz w:val="22"/>
          <w:szCs w:val="22"/>
        </w:rPr>
        <w:t>ARRC</w:t>
      </w:r>
      <w:r w:rsidR="00A2301C" w:rsidRPr="002F7602">
        <w:rPr>
          <w:rFonts w:asciiTheme="minorHAnsi" w:hAnsiTheme="minorHAnsi"/>
          <w:sz w:val="22"/>
          <w:szCs w:val="22"/>
        </w:rPr>
        <w:t xml:space="preserve"> Archive Notebook, reviewing bylaws at completion of service with the new Chair and an Enrollment </w:t>
      </w:r>
      <w:r w:rsidR="00FE04C4" w:rsidRPr="002F7602">
        <w:rPr>
          <w:rFonts w:asciiTheme="minorHAnsi" w:hAnsiTheme="minorHAnsi"/>
          <w:sz w:val="22"/>
          <w:szCs w:val="22"/>
        </w:rPr>
        <w:t xml:space="preserve">and Student Financial </w:t>
      </w:r>
      <w:r w:rsidR="00A2301C" w:rsidRPr="002F7602">
        <w:rPr>
          <w:rFonts w:asciiTheme="minorHAnsi" w:hAnsiTheme="minorHAnsi"/>
          <w:sz w:val="22"/>
          <w:szCs w:val="22"/>
        </w:rPr>
        <w:t>Services representative.</w:t>
      </w:r>
    </w:p>
    <w:p w:rsidR="006A12B8" w:rsidRPr="002F7602" w:rsidRDefault="006A12B8">
      <w:pPr>
        <w:rPr>
          <w:rFonts w:asciiTheme="minorHAnsi" w:hAnsiTheme="minorHAnsi"/>
          <w:sz w:val="22"/>
          <w:szCs w:val="22"/>
        </w:rPr>
      </w:pPr>
    </w:p>
    <w:p w:rsidR="006A12B8" w:rsidRPr="002F7602" w:rsidRDefault="006A12B8">
      <w:pPr>
        <w:rPr>
          <w:rFonts w:asciiTheme="minorHAnsi" w:hAnsiTheme="minorHAnsi"/>
          <w:sz w:val="22"/>
          <w:szCs w:val="22"/>
        </w:rPr>
      </w:pPr>
      <w:r w:rsidRPr="002F7602">
        <w:rPr>
          <w:rFonts w:asciiTheme="minorHAnsi" w:hAnsiTheme="minorHAnsi"/>
          <w:sz w:val="22"/>
          <w:szCs w:val="22"/>
        </w:rPr>
        <w:t xml:space="preserve">Primary duties of the </w:t>
      </w:r>
      <w:r w:rsidRPr="002F7602">
        <w:rPr>
          <w:rFonts w:asciiTheme="minorHAnsi" w:hAnsiTheme="minorHAnsi"/>
          <w:b/>
          <w:sz w:val="22"/>
          <w:szCs w:val="22"/>
        </w:rPr>
        <w:t>Vice Chair</w:t>
      </w:r>
      <w:r w:rsidRPr="002F7602">
        <w:rPr>
          <w:rFonts w:asciiTheme="minorHAnsi" w:hAnsiTheme="minorHAnsi"/>
          <w:sz w:val="22"/>
          <w:szCs w:val="22"/>
        </w:rPr>
        <w:t>: In the absence of the Chair, the Vice Chair assumes the duties of the Chair.</w:t>
      </w:r>
    </w:p>
    <w:p w:rsidR="005F11F7" w:rsidRPr="00F410DF" w:rsidRDefault="005F11F7">
      <w:pPr>
        <w:rPr>
          <w:rFonts w:asciiTheme="minorHAnsi" w:hAnsiTheme="minorHAnsi"/>
          <w:sz w:val="22"/>
          <w:szCs w:val="22"/>
        </w:rPr>
      </w:pPr>
    </w:p>
    <w:p w:rsidR="00202884" w:rsidRPr="00F410DF" w:rsidRDefault="008365F6">
      <w:pPr>
        <w:rPr>
          <w:rFonts w:asciiTheme="minorHAnsi" w:hAnsiTheme="minorHAnsi"/>
          <w:b/>
          <w:bCs/>
          <w:sz w:val="22"/>
          <w:szCs w:val="22"/>
        </w:rPr>
      </w:pPr>
      <w:r w:rsidRPr="008365F6">
        <w:rPr>
          <w:rFonts w:asciiTheme="minorHAnsi" w:hAnsiTheme="minorHAnsi"/>
          <w:b/>
          <w:bCs/>
          <w:sz w:val="22"/>
          <w:szCs w:val="22"/>
        </w:rPr>
        <w:t>Representation on the Council:</w:t>
      </w:r>
    </w:p>
    <w:p w:rsidR="00155A50" w:rsidRPr="002F7602" w:rsidRDefault="008365F6" w:rsidP="00FE04C4">
      <w:pPr>
        <w:ind w:left="720"/>
        <w:rPr>
          <w:rFonts w:asciiTheme="minorHAnsi" w:hAnsiTheme="minorHAnsi"/>
          <w:sz w:val="22"/>
          <w:szCs w:val="22"/>
        </w:rPr>
      </w:pPr>
      <w:r w:rsidRPr="002F7602">
        <w:rPr>
          <w:rFonts w:asciiTheme="minorHAnsi" w:hAnsiTheme="minorHAnsi"/>
          <w:b/>
          <w:sz w:val="22"/>
          <w:szCs w:val="22"/>
        </w:rPr>
        <w:t xml:space="preserve">a) </w:t>
      </w:r>
      <w:r w:rsidR="004D453F" w:rsidRPr="002F7602">
        <w:rPr>
          <w:rFonts w:asciiTheme="minorHAnsi" w:hAnsiTheme="minorHAnsi"/>
          <w:b/>
          <w:bCs/>
          <w:sz w:val="22"/>
          <w:szCs w:val="22"/>
        </w:rPr>
        <w:t>Dean of Enrollment Management Systems</w:t>
      </w:r>
      <w:r w:rsidRPr="002F7602">
        <w:rPr>
          <w:rFonts w:asciiTheme="minorHAnsi" w:hAnsiTheme="minorHAnsi"/>
          <w:b/>
          <w:bCs/>
          <w:sz w:val="22"/>
          <w:szCs w:val="22"/>
        </w:rPr>
        <w:t xml:space="preserve">: </w:t>
      </w:r>
      <w:r w:rsidR="00955F25" w:rsidRPr="002F7602">
        <w:rPr>
          <w:rFonts w:asciiTheme="minorHAnsi" w:hAnsiTheme="minorHAnsi"/>
          <w:bCs/>
          <w:sz w:val="22"/>
          <w:szCs w:val="22"/>
        </w:rPr>
        <w:t>One non-voting position, T</w:t>
      </w:r>
      <w:r w:rsidRPr="002F7602">
        <w:rPr>
          <w:rFonts w:asciiTheme="minorHAnsi" w:hAnsiTheme="minorHAnsi"/>
          <w:bCs/>
          <w:sz w:val="22"/>
          <w:szCs w:val="22"/>
        </w:rPr>
        <w:t xml:space="preserve">he </w:t>
      </w:r>
      <w:r w:rsidR="004D453F" w:rsidRPr="002F7602">
        <w:rPr>
          <w:rFonts w:asciiTheme="minorHAnsi" w:hAnsiTheme="minorHAnsi"/>
          <w:bCs/>
          <w:sz w:val="22"/>
          <w:szCs w:val="22"/>
        </w:rPr>
        <w:t>Dean of Enrollment Management Systems</w:t>
      </w:r>
      <w:r w:rsidR="00EE3861" w:rsidRPr="002F7602">
        <w:rPr>
          <w:rFonts w:asciiTheme="minorHAnsi" w:hAnsiTheme="minorHAnsi"/>
          <w:b/>
          <w:bCs/>
          <w:sz w:val="22"/>
          <w:szCs w:val="22"/>
        </w:rPr>
        <w:t xml:space="preserve"> </w:t>
      </w:r>
      <w:r w:rsidR="0002252A" w:rsidRPr="002F7602">
        <w:rPr>
          <w:rFonts w:asciiTheme="minorHAnsi" w:hAnsiTheme="minorHAnsi"/>
          <w:sz w:val="22"/>
          <w:szCs w:val="22"/>
        </w:rPr>
        <w:t>serves by virtue of position.</w:t>
      </w:r>
    </w:p>
    <w:p w:rsidR="00155A50" w:rsidRDefault="00155A50">
      <w:pPr>
        <w:rPr>
          <w:rFonts w:asciiTheme="minorHAnsi" w:hAnsiTheme="minorHAnsi"/>
          <w:b/>
          <w:bCs/>
          <w:sz w:val="22"/>
          <w:szCs w:val="22"/>
        </w:rPr>
      </w:pPr>
    </w:p>
    <w:p w:rsidR="00155A50" w:rsidRDefault="00EE3861">
      <w:pPr>
        <w:ind w:left="720"/>
        <w:rPr>
          <w:rFonts w:asciiTheme="minorHAnsi" w:hAnsiTheme="minorHAnsi"/>
          <w:sz w:val="22"/>
          <w:szCs w:val="22"/>
        </w:rPr>
      </w:pPr>
      <w:r>
        <w:rPr>
          <w:rFonts w:asciiTheme="minorHAnsi" w:hAnsiTheme="minorHAnsi"/>
          <w:b/>
          <w:bCs/>
          <w:sz w:val="22"/>
          <w:szCs w:val="22"/>
        </w:rPr>
        <w:t xml:space="preserve">b) </w:t>
      </w:r>
      <w:r w:rsidR="008365F6" w:rsidRPr="008365F6">
        <w:rPr>
          <w:rFonts w:asciiTheme="minorHAnsi" w:hAnsiTheme="minorHAnsi"/>
          <w:b/>
          <w:bCs/>
          <w:sz w:val="22"/>
          <w:szCs w:val="22"/>
        </w:rPr>
        <w:t>Faculty</w:t>
      </w:r>
      <w:r w:rsidR="008365F6" w:rsidRPr="008365F6">
        <w:rPr>
          <w:rFonts w:asciiTheme="minorHAnsi" w:hAnsiTheme="minorHAnsi"/>
          <w:sz w:val="22"/>
          <w:szCs w:val="22"/>
        </w:rPr>
        <w:t>: Six members including representation from college transfer programs, professional-technical programs</w:t>
      </w:r>
      <w:r w:rsidR="00480EA5">
        <w:rPr>
          <w:rFonts w:asciiTheme="minorHAnsi" w:hAnsiTheme="minorHAnsi"/>
          <w:sz w:val="22"/>
          <w:szCs w:val="22"/>
        </w:rPr>
        <w:t>,</w:t>
      </w:r>
      <w:r w:rsidR="008365F6" w:rsidRPr="008365F6">
        <w:rPr>
          <w:rFonts w:asciiTheme="minorHAnsi" w:hAnsiTheme="minorHAnsi"/>
          <w:sz w:val="22"/>
          <w:szCs w:val="22"/>
        </w:rPr>
        <w:t xml:space="preserve"> and student services are appointed by </w:t>
      </w:r>
      <w:r w:rsidR="008365F6" w:rsidRPr="00D05FAC">
        <w:rPr>
          <w:rFonts w:asciiTheme="minorHAnsi" w:hAnsiTheme="minorHAnsi"/>
          <w:b/>
          <w:sz w:val="22"/>
          <w:szCs w:val="22"/>
        </w:rPr>
        <w:t>Faculty Council</w:t>
      </w:r>
      <w:r w:rsidR="008365F6" w:rsidRPr="008365F6">
        <w:rPr>
          <w:rFonts w:asciiTheme="minorHAnsi" w:hAnsiTheme="minorHAnsi"/>
          <w:sz w:val="22"/>
          <w:szCs w:val="22"/>
        </w:rPr>
        <w:t>.</w:t>
      </w:r>
    </w:p>
    <w:p w:rsidR="00155A50" w:rsidRPr="002F7602" w:rsidRDefault="008365F6">
      <w:pPr>
        <w:ind w:left="720"/>
        <w:rPr>
          <w:rFonts w:asciiTheme="minorHAnsi" w:hAnsiTheme="minorHAnsi"/>
          <w:sz w:val="22"/>
          <w:szCs w:val="22"/>
        </w:rPr>
      </w:pPr>
      <w:r w:rsidRPr="002F7602">
        <w:rPr>
          <w:rFonts w:asciiTheme="minorHAnsi" w:hAnsiTheme="minorHAnsi"/>
          <w:sz w:val="22"/>
          <w:szCs w:val="22"/>
        </w:rPr>
        <w:t>These shall be three-year appointments, renewable for an additional three years.</w:t>
      </w:r>
      <w:r w:rsidR="00F410DF" w:rsidRPr="002F7602">
        <w:rPr>
          <w:rFonts w:asciiTheme="minorHAnsi" w:hAnsiTheme="minorHAnsi"/>
          <w:sz w:val="22"/>
          <w:szCs w:val="22"/>
        </w:rPr>
        <w:t xml:space="preserve"> </w:t>
      </w:r>
      <w:r w:rsidR="00EA3EB7" w:rsidRPr="002F7602">
        <w:rPr>
          <w:rFonts w:asciiTheme="minorHAnsi" w:hAnsiTheme="minorHAnsi"/>
          <w:sz w:val="22"/>
          <w:szCs w:val="22"/>
        </w:rPr>
        <w:t xml:space="preserve">It is suggested that appointments </w:t>
      </w:r>
      <w:r w:rsidRPr="002F7602">
        <w:rPr>
          <w:rFonts w:asciiTheme="minorHAnsi" w:hAnsiTheme="minorHAnsi"/>
          <w:sz w:val="22"/>
          <w:szCs w:val="22"/>
        </w:rPr>
        <w:t xml:space="preserve">not exceed a maximum of </w:t>
      </w:r>
      <w:r w:rsidR="00EA3EB7" w:rsidRPr="002F7602">
        <w:rPr>
          <w:rFonts w:asciiTheme="minorHAnsi" w:hAnsiTheme="minorHAnsi"/>
          <w:sz w:val="22"/>
          <w:szCs w:val="22"/>
        </w:rPr>
        <w:t>two terms (</w:t>
      </w:r>
      <w:r w:rsidRPr="002F7602">
        <w:rPr>
          <w:rFonts w:asciiTheme="minorHAnsi" w:hAnsiTheme="minorHAnsi"/>
          <w:sz w:val="22"/>
          <w:szCs w:val="22"/>
        </w:rPr>
        <w:t xml:space="preserve">six </w:t>
      </w:r>
      <w:r w:rsidR="00D05FAC" w:rsidRPr="002F7602">
        <w:rPr>
          <w:rFonts w:asciiTheme="minorHAnsi" w:hAnsiTheme="minorHAnsi"/>
          <w:sz w:val="22"/>
          <w:szCs w:val="22"/>
        </w:rPr>
        <w:t>consecutive years</w:t>
      </w:r>
      <w:r w:rsidR="00EA3EB7" w:rsidRPr="002F7602">
        <w:rPr>
          <w:rFonts w:asciiTheme="minorHAnsi" w:hAnsiTheme="minorHAnsi"/>
          <w:sz w:val="22"/>
          <w:szCs w:val="22"/>
        </w:rPr>
        <w:t>)</w:t>
      </w:r>
      <w:r w:rsidR="00D05FAC" w:rsidRPr="002F7602">
        <w:rPr>
          <w:rFonts w:asciiTheme="minorHAnsi" w:hAnsiTheme="minorHAnsi"/>
          <w:sz w:val="22"/>
          <w:szCs w:val="22"/>
        </w:rPr>
        <w:t xml:space="preserve">, with a three-year break after </w:t>
      </w:r>
      <w:r w:rsidR="00EA3EB7" w:rsidRPr="002F7602">
        <w:rPr>
          <w:rFonts w:asciiTheme="minorHAnsi" w:hAnsiTheme="minorHAnsi"/>
          <w:sz w:val="22"/>
          <w:szCs w:val="22"/>
        </w:rPr>
        <w:t xml:space="preserve">serving </w:t>
      </w:r>
      <w:r w:rsidR="00D05FAC" w:rsidRPr="002F7602">
        <w:rPr>
          <w:rFonts w:asciiTheme="minorHAnsi" w:hAnsiTheme="minorHAnsi"/>
          <w:sz w:val="22"/>
          <w:szCs w:val="22"/>
        </w:rPr>
        <w:t>two consecutive terms. Exceptions to the three-year break may be approved by the committee.</w:t>
      </w:r>
    </w:p>
    <w:p w:rsidR="005F11F7" w:rsidRDefault="005F11F7">
      <w:pPr>
        <w:rPr>
          <w:rFonts w:asciiTheme="minorHAnsi" w:hAnsiTheme="minorHAnsi"/>
          <w:sz w:val="22"/>
          <w:szCs w:val="22"/>
        </w:rPr>
      </w:pPr>
    </w:p>
    <w:p w:rsidR="00D05FAC" w:rsidRPr="002F7602" w:rsidRDefault="008365F6" w:rsidP="00D05FAC">
      <w:pPr>
        <w:ind w:left="720"/>
        <w:rPr>
          <w:rFonts w:asciiTheme="minorHAnsi" w:hAnsiTheme="minorHAnsi"/>
          <w:sz w:val="22"/>
          <w:szCs w:val="22"/>
        </w:rPr>
      </w:pPr>
      <w:r w:rsidRPr="008365F6">
        <w:rPr>
          <w:rFonts w:asciiTheme="minorHAnsi" w:hAnsiTheme="minorHAnsi"/>
          <w:b/>
          <w:sz w:val="22"/>
          <w:szCs w:val="22"/>
        </w:rPr>
        <w:t xml:space="preserve">c) </w:t>
      </w:r>
      <w:r>
        <w:rPr>
          <w:rFonts w:asciiTheme="minorHAnsi" w:hAnsiTheme="minorHAnsi"/>
          <w:b/>
          <w:bCs/>
          <w:sz w:val="22"/>
          <w:szCs w:val="22"/>
        </w:rPr>
        <w:t>Managers</w:t>
      </w:r>
      <w:r w:rsidR="00A2301C" w:rsidRPr="00F410DF">
        <w:rPr>
          <w:rFonts w:asciiTheme="minorHAnsi" w:hAnsiTheme="minorHAnsi"/>
          <w:sz w:val="22"/>
          <w:szCs w:val="22"/>
        </w:rPr>
        <w:t xml:space="preserve">: Three </w:t>
      </w:r>
      <w:r w:rsidR="00A2301C">
        <w:rPr>
          <w:rFonts w:asciiTheme="minorHAnsi" w:hAnsiTheme="minorHAnsi"/>
          <w:sz w:val="22"/>
          <w:szCs w:val="22"/>
        </w:rPr>
        <w:t>members including representation from</w:t>
      </w:r>
      <w:r w:rsidR="00A2301C" w:rsidRPr="00F410DF">
        <w:rPr>
          <w:rFonts w:asciiTheme="minorHAnsi" w:hAnsiTheme="minorHAnsi"/>
          <w:sz w:val="22"/>
          <w:szCs w:val="22"/>
        </w:rPr>
        <w:t xml:space="preserve"> college transfer programs, professional technical programs, and student services</w:t>
      </w:r>
      <w:r w:rsidR="00480EA5">
        <w:rPr>
          <w:rFonts w:asciiTheme="minorHAnsi" w:hAnsiTheme="minorHAnsi"/>
          <w:sz w:val="22"/>
          <w:szCs w:val="22"/>
        </w:rPr>
        <w:t xml:space="preserve"> are</w:t>
      </w:r>
      <w:r w:rsidR="00A2301C" w:rsidRPr="00F410DF">
        <w:rPr>
          <w:rFonts w:asciiTheme="minorHAnsi" w:hAnsiTheme="minorHAnsi"/>
          <w:sz w:val="22"/>
          <w:szCs w:val="22"/>
        </w:rPr>
        <w:t xml:space="preserve"> appointed by </w:t>
      </w:r>
      <w:r w:rsidR="00480EA5">
        <w:rPr>
          <w:rFonts w:asciiTheme="minorHAnsi" w:hAnsiTheme="minorHAnsi"/>
          <w:sz w:val="22"/>
          <w:szCs w:val="22"/>
        </w:rPr>
        <w:t xml:space="preserve">the </w:t>
      </w:r>
      <w:r w:rsidR="00A2301C" w:rsidRPr="00F410DF">
        <w:rPr>
          <w:rFonts w:asciiTheme="minorHAnsi" w:hAnsiTheme="minorHAnsi"/>
          <w:b/>
          <w:sz w:val="22"/>
          <w:szCs w:val="22"/>
        </w:rPr>
        <w:t>Management</w:t>
      </w:r>
      <w:r w:rsidR="00480EA5">
        <w:rPr>
          <w:rFonts w:asciiTheme="minorHAnsi" w:hAnsiTheme="minorHAnsi"/>
          <w:b/>
          <w:sz w:val="22"/>
          <w:szCs w:val="22"/>
        </w:rPr>
        <w:t xml:space="preserve"> Steering Committee</w:t>
      </w:r>
      <w:r w:rsidR="00D05FAC">
        <w:rPr>
          <w:rFonts w:asciiTheme="minorHAnsi" w:hAnsiTheme="minorHAnsi"/>
          <w:sz w:val="22"/>
          <w:szCs w:val="22"/>
        </w:rPr>
        <w:t xml:space="preserve">. </w:t>
      </w:r>
      <w:r w:rsidR="00EA3EB7" w:rsidRPr="002F7602">
        <w:rPr>
          <w:rFonts w:asciiTheme="minorHAnsi" w:hAnsiTheme="minorHAnsi"/>
          <w:sz w:val="22"/>
          <w:szCs w:val="22"/>
        </w:rPr>
        <w:t>These shall be three-year appointments, renewable for an additional three years. It is suggested that appointments not exceed a maximum of two terms (six consecutive years), with a three-year break after serving two consecutive terms. Exceptions to the three-year break may be approved by the committee.</w:t>
      </w:r>
    </w:p>
    <w:p w:rsidR="00155A50" w:rsidRDefault="00155A50">
      <w:pPr>
        <w:tabs>
          <w:tab w:val="left" w:pos="-1440"/>
        </w:tabs>
        <w:ind w:left="720"/>
        <w:rPr>
          <w:rFonts w:asciiTheme="minorHAnsi" w:hAnsiTheme="minorHAnsi"/>
          <w:sz w:val="22"/>
          <w:szCs w:val="22"/>
        </w:rPr>
      </w:pPr>
    </w:p>
    <w:p w:rsidR="00A2301C" w:rsidRDefault="00A2301C">
      <w:pPr>
        <w:rPr>
          <w:rFonts w:asciiTheme="minorHAnsi" w:hAnsiTheme="minorHAnsi"/>
          <w:sz w:val="22"/>
          <w:szCs w:val="22"/>
        </w:rPr>
      </w:pPr>
    </w:p>
    <w:p w:rsidR="00D05FAC" w:rsidRDefault="008365F6" w:rsidP="00D05FAC">
      <w:pPr>
        <w:ind w:left="720"/>
        <w:rPr>
          <w:rFonts w:asciiTheme="minorHAnsi" w:hAnsiTheme="minorHAnsi"/>
          <w:sz w:val="22"/>
          <w:szCs w:val="22"/>
        </w:rPr>
      </w:pPr>
      <w:r w:rsidRPr="008365F6">
        <w:rPr>
          <w:rFonts w:asciiTheme="minorHAnsi" w:hAnsiTheme="minorHAnsi"/>
          <w:b/>
          <w:sz w:val="22"/>
          <w:szCs w:val="22"/>
        </w:rPr>
        <w:t xml:space="preserve">d) </w:t>
      </w:r>
      <w:r>
        <w:rPr>
          <w:rFonts w:asciiTheme="minorHAnsi" w:hAnsiTheme="minorHAnsi"/>
          <w:b/>
          <w:bCs/>
          <w:sz w:val="22"/>
          <w:szCs w:val="22"/>
        </w:rPr>
        <w:t>Classified</w:t>
      </w:r>
      <w:r w:rsidR="00480EA5" w:rsidRPr="00F410DF">
        <w:rPr>
          <w:rFonts w:asciiTheme="minorHAnsi" w:hAnsiTheme="minorHAnsi"/>
          <w:sz w:val="22"/>
          <w:szCs w:val="22"/>
        </w:rPr>
        <w:t xml:space="preserve">: Two members </w:t>
      </w:r>
      <w:r w:rsidR="00D05FAC">
        <w:rPr>
          <w:rFonts w:asciiTheme="minorHAnsi" w:hAnsiTheme="minorHAnsi"/>
          <w:sz w:val="22"/>
          <w:szCs w:val="22"/>
        </w:rPr>
        <w:t xml:space="preserve">are </w:t>
      </w:r>
      <w:r w:rsidR="00480EA5" w:rsidRPr="00F410DF">
        <w:rPr>
          <w:rFonts w:asciiTheme="minorHAnsi" w:hAnsiTheme="minorHAnsi"/>
          <w:sz w:val="22"/>
          <w:szCs w:val="22"/>
        </w:rPr>
        <w:t xml:space="preserve">appointed by </w:t>
      </w:r>
      <w:r w:rsidR="00480EA5" w:rsidRPr="00D05FAC">
        <w:rPr>
          <w:rFonts w:asciiTheme="minorHAnsi" w:hAnsiTheme="minorHAnsi"/>
          <w:b/>
          <w:sz w:val="22"/>
          <w:szCs w:val="22"/>
        </w:rPr>
        <w:t xml:space="preserve">Lane Community College Employees Federation </w:t>
      </w:r>
      <w:r w:rsidRPr="00D05FAC">
        <w:rPr>
          <w:rFonts w:asciiTheme="minorHAnsi" w:hAnsiTheme="minorHAnsi"/>
          <w:b/>
          <w:sz w:val="22"/>
          <w:szCs w:val="22"/>
        </w:rPr>
        <w:t>(LCCEF)</w:t>
      </w:r>
      <w:r w:rsidR="00480EA5" w:rsidRPr="00F410DF">
        <w:rPr>
          <w:rFonts w:asciiTheme="minorHAnsi" w:hAnsiTheme="minorHAnsi"/>
          <w:sz w:val="22"/>
          <w:szCs w:val="22"/>
        </w:rPr>
        <w:t>.</w:t>
      </w:r>
      <w:r w:rsidR="00480EA5">
        <w:rPr>
          <w:rFonts w:asciiTheme="minorHAnsi" w:hAnsiTheme="minorHAnsi"/>
          <w:sz w:val="22"/>
          <w:szCs w:val="22"/>
        </w:rPr>
        <w:t xml:space="preserve"> </w:t>
      </w:r>
      <w:r w:rsidR="00EA3EB7" w:rsidRPr="002F7602">
        <w:rPr>
          <w:rFonts w:asciiTheme="minorHAnsi" w:hAnsiTheme="minorHAnsi"/>
          <w:sz w:val="22"/>
          <w:szCs w:val="22"/>
        </w:rPr>
        <w:t>These shall be three-year appointments, renewable for an additional three years. It is suggested that appointments not exceed a maximum of two terms (six consecutive years), with a three-year break after serving two consecutive terms. Exceptions to the three-year break may be approved by the committee.</w:t>
      </w:r>
    </w:p>
    <w:p w:rsidR="00480EA5" w:rsidRPr="00F410DF" w:rsidRDefault="00480EA5">
      <w:pPr>
        <w:rPr>
          <w:rFonts w:asciiTheme="minorHAnsi" w:hAnsiTheme="minorHAnsi"/>
          <w:sz w:val="22"/>
          <w:szCs w:val="22"/>
        </w:rPr>
      </w:pPr>
    </w:p>
    <w:p w:rsidR="00EA3EB7" w:rsidRDefault="008365F6">
      <w:pPr>
        <w:tabs>
          <w:tab w:val="left" w:pos="-1440"/>
        </w:tabs>
        <w:ind w:left="720"/>
        <w:rPr>
          <w:rFonts w:asciiTheme="minorHAnsi" w:hAnsiTheme="minorHAnsi"/>
          <w:sz w:val="22"/>
          <w:szCs w:val="22"/>
        </w:rPr>
      </w:pPr>
      <w:r w:rsidRPr="008365F6">
        <w:rPr>
          <w:rFonts w:asciiTheme="minorHAnsi" w:hAnsiTheme="minorHAnsi"/>
          <w:b/>
          <w:sz w:val="22"/>
          <w:szCs w:val="22"/>
        </w:rPr>
        <w:t xml:space="preserve">e) </w:t>
      </w:r>
      <w:r w:rsidRPr="008365F6">
        <w:rPr>
          <w:rFonts w:asciiTheme="minorHAnsi" w:hAnsiTheme="minorHAnsi"/>
          <w:b/>
          <w:bCs/>
          <w:sz w:val="22"/>
          <w:szCs w:val="22"/>
        </w:rPr>
        <w:t>Associate Students of Lane Community College</w:t>
      </w:r>
      <w:r w:rsidRPr="008365F6">
        <w:rPr>
          <w:rFonts w:asciiTheme="minorHAnsi" w:hAnsiTheme="minorHAnsi"/>
          <w:b/>
          <w:sz w:val="22"/>
          <w:szCs w:val="22"/>
        </w:rPr>
        <w:t xml:space="preserve"> (ASLCC):</w:t>
      </w:r>
      <w:r w:rsidRPr="008365F6">
        <w:rPr>
          <w:rFonts w:asciiTheme="minorHAnsi" w:hAnsiTheme="minorHAnsi"/>
          <w:sz w:val="22"/>
          <w:szCs w:val="22"/>
        </w:rPr>
        <w:t xml:space="preserve"> </w:t>
      </w:r>
      <w:r w:rsidR="00975365">
        <w:rPr>
          <w:rFonts w:asciiTheme="minorHAnsi" w:hAnsiTheme="minorHAnsi"/>
          <w:sz w:val="22"/>
          <w:szCs w:val="22"/>
        </w:rPr>
        <w:t>During Winter Term 2014 committee members voted to remove students from this committee due to lack of interest. The bylaws have been updated to reflect this change. However, if in the future a student made their interest in serving apparent, the committee would reconsider this revision at that time.</w:t>
      </w:r>
    </w:p>
    <w:p w:rsidR="00975365" w:rsidRDefault="00975365">
      <w:pPr>
        <w:tabs>
          <w:tab w:val="left" w:pos="-1440"/>
        </w:tabs>
        <w:ind w:left="720"/>
        <w:rPr>
          <w:rFonts w:asciiTheme="minorHAnsi" w:hAnsiTheme="minorHAnsi"/>
          <w:sz w:val="22"/>
          <w:szCs w:val="22"/>
        </w:rPr>
      </w:pPr>
    </w:p>
    <w:p w:rsidR="00EA3EB7" w:rsidRPr="00955F25" w:rsidRDefault="00EA3EB7">
      <w:pPr>
        <w:tabs>
          <w:tab w:val="left" w:pos="-1440"/>
        </w:tabs>
        <w:ind w:left="720"/>
        <w:rPr>
          <w:rFonts w:asciiTheme="minorHAnsi" w:hAnsiTheme="minorHAnsi"/>
          <w:i/>
          <w:sz w:val="22"/>
          <w:szCs w:val="22"/>
          <w:u w:val="single"/>
        </w:rPr>
      </w:pPr>
      <w:r w:rsidRPr="00955F25">
        <w:rPr>
          <w:rFonts w:asciiTheme="minorHAnsi" w:hAnsiTheme="minorHAnsi"/>
          <w:b/>
          <w:i/>
          <w:sz w:val="22"/>
          <w:szCs w:val="22"/>
          <w:u w:val="single"/>
        </w:rPr>
        <w:t>f) Ex-Officio Members:</w:t>
      </w:r>
      <w:r w:rsidR="00E965E0">
        <w:rPr>
          <w:rFonts w:asciiTheme="minorHAnsi" w:hAnsiTheme="minorHAnsi"/>
          <w:i/>
          <w:sz w:val="22"/>
          <w:szCs w:val="22"/>
          <w:u w:val="single"/>
        </w:rPr>
        <w:t xml:space="preserve"> </w:t>
      </w:r>
      <w:r w:rsidR="00E965E0" w:rsidRPr="002F7602">
        <w:rPr>
          <w:rFonts w:asciiTheme="minorHAnsi" w:hAnsiTheme="minorHAnsi"/>
          <w:sz w:val="22"/>
          <w:szCs w:val="22"/>
        </w:rPr>
        <w:t xml:space="preserve">Two non-voting, advisory </w:t>
      </w:r>
      <w:r w:rsidRPr="002F7602">
        <w:rPr>
          <w:rFonts w:asciiTheme="minorHAnsi" w:hAnsiTheme="minorHAnsi"/>
          <w:sz w:val="22"/>
          <w:szCs w:val="22"/>
        </w:rPr>
        <w:t>mem</w:t>
      </w:r>
      <w:r w:rsidR="008B29DA" w:rsidRPr="002F7602">
        <w:rPr>
          <w:rFonts w:asciiTheme="minorHAnsi" w:hAnsiTheme="minorHAnsi"/>
          <w:sz w:val="22"/>
          <w:szCs w:val="22"/>
        </w:rPr>
        <w:t>bers, a Completion Specialist and a Financial Aid Advisor with expertise in Credit Limit Appeals, serve by virtue of position.</w:t>
      </w:r>
    </w:p>
    <w:p w:rsidR="00FC4FF0" w:rsidRDefault="00FC4FF0">
      <w:pPr>
        <w:widowControl/>
        <w:autoSpaceDE/>
        <w:autoSpaceDN/>
        <w:adjustRightInd/>
        <w:spacing w:after="200" w:line="276" w:lineRule="auto"/>
        <w:rPr>
          <w:rFonts w:asciiTheme="minorHAnsi" w:hAnsiTheme="minorHAnsi"/>
          <w:b/>
          <w:bCs/>
          <w:sz w:val="22"/>
          <w:szCs w:val="22"/>
        </w:rPr>
      </w:pPr>
      <w:r>
        <w:rPr>
          <w:rFonts w:asciiTheme="minorHAnsi" w:hAnsiTheme="minorHAnsi"/>
          <w:b/>
          <w:bCs/>
          <w:sz w:val="22"/>
          <w:szCs w:val="22"/>
        </w:rPr>
        <w:br w:type="page"/>
      </w:r>
    </w:p>
    <w:p w:rsidR="00155A50" w:rsidRDefault="008365F6">
      <w:pPr>
        <w:tabs>
          <w:tab w:val="left" w:pos="-1440"/>
        </w:tabs>
        <w:ind w:left="-180"/>
        <w:rPr>
          <w:rFonts w:asciiTheme="minorHAnsi" w:hAnsiTheme="minorHAnsi"/>
          <w:sz w:val="22"/>
          <w:szCs w:val="22"/>
        </w:rPr>
      </w:pPr>
      <w:r w:rsidRPr="008365F6">
        <w:rPr>
          <w:rFonts w:asciiTheme="minorHAnsi" w:hAnsiTheme="minorHAnsi"/>
          <w:b/>
          <w:bCs/>
          <w:sz w:val="22"/>
          <w:szCs w:val="22"/>
        </w:rPr>
        <w:lastRenderedPageBreak/>
        <w:t>Meetings</w:t>
      </w:r>
      <w:r w:rsidRPr="008365F6">
        <w:rPr>
          <w:rFonts w:asciiTheme="minorHAnsi" w:hAnsiTheme="minorHAnsi"/>
          <w:sz w:val="22"/>
          <w:szCs w:val="22"/>
        </w:rPr>
        <w:t>:</w:t>
      </w:r>
    </w:p>
    <w:p w:rsidR="00155A50" w:rsidRDefault="008365F6">
      <w:pPr>
        <w:tabs>
          <w:tab w:val="left" w:pos="-1440"/>
        </w:tabs>
        <w:ind w:left="-180"/>
        <w:rPr>
          <w:rFonts w:asciiTheme="minorHAnsi" w:hAnsiTheme="minorHAnsi"/>
          <w:sz w:val="22"/>
          <w:szCs w:val="22"/>
        </w:rPr>
      </w:pPr>
      <w:r w:rsidRPr="008365F6">
        <w:rPr>
          <w:rFonts w:asciiTheme="minorHAnsi" w:hAnsiTheme="minorHAnsi"/>
          <w:sz w:val="22"/>
          <w:szCs w:val="22"/>
        </w:rPr>
        <w:t>Meetings to review student petitions will be held on the fourth week of fall, winter and spring terms</w:t>
      </w:r>
      <w:r w:rsidR="00285436">
        <w:rPr>
          <w:rFonts w:asciiTheme="minorHAnsi" w:hAnsiTheme="minorHAnsi"/>
          <w:sz w:val="22"/>
          <w:szCs w:val="22"/>
        </w:rPr>
        <w:t>,</w:t>
      </w:r>
      <w:r w:rsidRPr="008365F6">
        <w:rPr>
          <w:rFonts w:asciiTheme="minorHAnsi" w:hAnsiTheme="minorHAnsi"/>
          <w:sz w:val="22"/>
          <w:szCs w:val="22"/>
        </w:rPr>
        <w:t xml:space="preserve"> </w:t>
      </w:r>
      <w:r w:rsidR="00285436">
        <w:rPr>
          <w:rFonts w:asciiTheme="minorHAnsi" w:hAnsiTheme="minorHAnsi"/>
          <w:sz w:val="22"/>
          <w:szCs w:val="22"/>
        </w:rPr>
        <w:t>with an additional meeting spring term to be held the first Friday after Memorial Day weekend. A</w:t>
      </w:r>
      <w:r w:rsidRPr="008365F6">
        <w:rPr>
          <w:rFonts w:asciiTheme="minorHAnsi" w:hAnsiTheme="minorHAnsi"/>
          <w:sz w:val="22"/>
          <w:szCs w:val="22"/>
        </w:rPr>
        <w:t xml:space="preserve">dditional meetings </w:t>
      </w:r>
      <w:r w:rsidR="00285436">
        <w:rPr>
          <w:rFonts w:asciiTheme="minorHAnsi" w:hAnsiTheme="minorHAnsi"/>
          <w:sz w:val="22"/>
          <w:szCs w:val="22"/>
        </w:rPr>
        <w:t xml:space="preserve">will be </w:t>
      </w:r>
      <w:r w:rsidRPr="008365F6">
        <w:rPr>
          <w:rFonts w:asciiTheme="minorHAnsi" w:hAnsiTheme="minorHAnsi"/>
          <w:sz w:val="22"/>
          <w:szCs w:val="22"/>
        </w:rPr>
        <w:t>scheduled as needed</w:t>
      </w:r>
      <w:r w:rsidR="005A5271">
        <w:rPr>
          <w:rFonts w:asciiTheme="minorHAnsi" w:hAnsiTheme="minorHAnsi"/>
          <w:sz w:val="22"/>
          <w:szCs w:val="22"/>
        </w:rPr>
        <w:t xml:space="preserve"> (see Ad Hoc)</w:t>
      </w:r>
      <w:r w:rsidRPr="008365F6">
        <w:rPr>
          <w:rFonts w:asciiTheme="minorHAnsi" w:hAnsiTheme="minorHAnsi"/>
          <w:sz w:val="22"/>
          <w:szCs w:val="22"/>
        </w:rPr>
        <w:t>.</w:t>
      </w:r>
      <w:r w:rsidR="005A5271">
        <w:rPr>
          <w:rFonts w:asciiTheme="minorHAnsi" w:hAnsiTheme="minorHAnsi"/>
          <w:sz w:val="22"/>
          <w:szCs w:val="22"/>
        </w:rPr>
        <w:t xml:space="preserve"> </w:t>
      </w:r>
      <w:r w:rsidRPr="008365F6">
        <w:rPr>
          <w:rFonts w:asciiTheme="minorHAnsi" w:hAnsiTheme="minorHAnsi"/>
          <w:sz w:val="22"/>
          <w:szCs w:val="22"/>
        </w:rPr>
        <w:t>ARRC will not meet during summer term.</w:t>
      </w:r>
      <w:r w:rsidR="00FB56AF">
        <w:rPr>
          <w:rFonts w:asciiTheme="minorHAnsi" w:hAnsiTheme="minorHAnsi"/>
          <w:sz w:val="22"/>
          <w:szCs w:val="22"/>
        </w:rPr>
        <w:t xml:space="preserve"> </w:t>
      </w:r>
      <w:r w:rsidRPr="008365F6">
        <w:rPr>
          <w:rFonts w:asciiTheme="minorHAnsi" w:hAnsiTheme="minorHAnsi"/>
          <w:sz w:val="22"/>
          <w:szCs w:val="22"/>
        </w:rPr>
        <w:t>All meetings will be scheduled by Enrollment</w:t>
      </w:r>
      <w:r w:rsidR="00FE04C4">
        <w:rPr>
          <w:rFonts w:asciiTheme="minorHAnsi" w:hAnsiTheme="minorHAnsi"/>
          <w:sz w:val="22"/>
          <w:szCs w:val="22"/>
        </w:rPr>
        <w:t xml:space="preserve"> and Student Financial</w:t>
      </w:r>
      <w:r w:rsidRPr="008365F6">
        <w:rPr>
          <w:rFonts w:asciiTheme="minorHAnsi" w:hAnsiTheme="minorHAnsi"/>
          <w:sz w:val="22"/>
          <w:szCs w:val="22"/>
        </w:rPr>
        <w:t xml:space="preserve"> Services.</w:t>
      </w:r>
    </w:p>
    <w:p w:rsidR="00155A50" w:rsidRDefault="00155A50">
      <w:pPr>
        <w:tabs>
          <w:tab w:val="left" w:pos="-1440"/>
        </w:tabs>
        <w:ind w:left="-180"/>
        <w:rPr>
          <w:rFonts w:asciiTheme="minorHAnsi" w:hAnsiTheme="minorHAnsi"/>
          <w:sz w:val="22"/>
          <w:szCs w:val="22"/>
        </w:rPr>
      </w:pPr>
    </w:p>
    <w:p w:rsidR="00155A50" w:rsidRPr="002F7602" w:rsidRDefault="008365F6" w:rsidP="004D453F">
      <w:pPr>
        <w:tabs>
          <w:tab w:val="left" w:pos="-1440"/>
        </w:tabs>
        <w:ind w:left="-180"/>
        <w:rPr>
          <w:rFonts w:asciiTheme="minorHAnsi" w:hAnsiTheme="minorHAnsi"/>
          <w:sz w:val="22"/>
          <w:szCs w:val="22"/>
        </w:rPr>
      </w:pPr>
      <w:r w:rsidRPr="002F7602">
        <w:rPr>
          <w:rFonts w:asciiTheme="minorHAnsi" w:hAnsiTheme="minorHAnsi"/>
          <w:sz w:val="22"/>
          <w:szCs w:val="22"/>
        </w:rPr>
        <w:t>Business meetings will be scheduled as needed.</w:t>
      </w:r>
    </w:p>
    <w:p w:rsidR="004D453F" w:rsidRDefault="004D453F" w:rsidP="004D453F">
      <w:pPr>
        <w:tabs>
          <w:tab w:val="left" w:pos="-1440"/>
        </w:tabs>
        <w:ind w:left="-180"/>
        <w:rPr>
          <w:rFonts w:asciiTheme="minorHAnsi" w:hAnsiTheme="minorHAnsi"/>
          <w:sz w:val="22"/>
          <w:szCs w:val="22"/>
        </w:rPr>
      </w:pPr>
    </w:p>
    <w:p w:rsidR="00155A50" w:rsidRDefault="008365F6">
      <w:pPr>
        <w:tabs>
          <w:tab w:val="left" w:pos="-1440"/>
        </w:tabs>
        <w:ind w:left="-180"/>
        <w:rPr>
          <w:rFonts w:asciiTheme="minorHAnsi" w:hAnsiTheme="minorHAnsi"/>
          <w:sz w:val="22"/>
          <w:szCs w:val="22"/>
        </w:rPr>
      </w:pPr>
      <w:r w:rsidRPr="008365F6">
        <w:rPr>
          <w:rFonts w:asciiTheme="minorHAnsi" w:hAnsiTheme="minorHAnsi"/>
          <w:b/>
          <w:bCs/>
          <w:sz w:val="22"/>
          <w:szCs w:val="22"/>
        </w:rPr>
        <w:t>Agenda and Minutes</w:t>
      </w:r>
      <w:r w:rsidRPr="008365F6">
        <w:rPr>
          <w:rFonts w:asciiTheme="minorHAnsi" w:hAnsiTheme="minorHAnsi"/>
          <w:sz w:val="22"/>
          <w:szCs w:val="22"/>
        </w:rPr>
        <w:t>:</w:t>
      </w:r>
    </w:p>
    <w:p w:rsidR="00155A50" w:rsidRPr="002F7602" w:rsidRDefault="008365F6">
      <w:pPr>
        <w:tabs>
          <w:tab w:val="left" w:pos="-1440"/>
        </w:tabs>
        <w:ind w:left="-180"/>
        <w:rPr>
          <w:rFonts w:asciiTheme="minorHAnsi" w:hAnsiTheme="minorHAnsi"/>
          <w:sz w:val="22"/>
          <w:szCs w:val="22"/>
        </w:rPr>
      </w:pPr>
      <w:r w:rsidRPr="002F7602">
        <w:rPr>
          <w:rFonts w:asciiTheme="minorHAnsi" w:hAnsiTheme="minorHAnsi"/>
          <w:sz w:val="22"/>
          <w:szCs w:val="22"/>
        </w:rPr>
        <w:t xml:space="preserve">To be created and maintained by Enrollment </w:t>
      </w:r>
      <w:r w:rsidR="004D453F" w:rsidRPr="002F7602">
        <w:rPr>
          <w:rFonts w:asciiTheme="minorHAnsi" w:hAnsiTheme="minorHAnsi"/>
          <w:sz w:val="22"/>
          <w:szCs w:val="22"/>
        </w:rPr>
        <w:t xml:space="preserve">and Student Financial </w:t>
      </w:r>
      <w:r w:rsidRPr="002F7602">
        <w:rPr>
          <w:rFonts w:asciiTheme="minorHAnsi" w:hAnsiTheme="minorHAnsi"/>
          <w:sz w:val="22"/>
          <w:szCs w:val="22"/>
        </w:rPr>
        <w:t>Services.</w:t>
      </w:r>
      <w:r w:rsidR="00FB56AF" w:rsidRPr="002F7602">
        <w:rPr>
          <w:rFonts w:asciiTheme="minorHAnsi" w:hAnsiTheme="minorHAnsi"/>
          <w:sz w:val="22"/>
          <w:szCs w:val="22"/>
        </w:rPr>
        <w:t xml:space="preserve"> </w:t>
      </w:r>
      <w:r w:rsidR="005A5271" w:rsidRPr="002F7602">
        <w:rPr>
          <w:rFonts w:asciiTheme="minorHAnsi" w:hAnsiTheme="minorHAnsi"/>
          <w:sz w:val="22"/>
          <w:szCs w:val="22"/>
        </w:rPr>
        <w:t>Minutes will document discussion and deliberation in detail, specifically why the committee made the decision it did, as well as the committee</w:t>
      </w:r>
      <w:r w:rsidR="00FE04C4" w:rsidRPr="002F7602">
        <w:rPr>
          <w:rFonts w:asciiTheme="minorHAnsi" w:hAnsiTheme="minorHAnsi"/>
          <w:sz w:val="22"/>
          <w:szCs w:val="22"/>
        </w:rPr>
        <w:t>’s</w:t>
      </w:r>
      <w:r w:rsidR="005A5271" w:rsidRPr="002F7602">
        <w:rPr>
          <w:rFonts w:asciiTheme="minorHAnsi" w:hAnsiTheme="minorHAnsi"/>
          <w:sz w:val="22"/>
          <w:szCs w:val="22"/>
        </w:rPr>
        <w:t xml:space="preserve"> decision and any recommendations for the student.</w:t>
      </w:r>
    </w:p>
    <w:p w:rsidR="00155A50" w:rsidRDefault="00155A50">
      <w:pPr>
        <w:tabs>
          <w:tab w:val="left" w:pos="-1440"/>
        </w:tabs>
        <w:ind w:left="-180"/>
        <w:rPr>
          <w:rFonts w:asciiTheme="minorHAnsi" w:hAnsiTheme="minorHAnsi"/>
          <w:sz w:val="22"/>
          <w:szCs w:val="22"/>
        </w:rPr>
      </w:pPr>
    </w:p>
    <w:p w:rsidR="00155A50" w:rsidRDefault="008365F6">
      <w:pPr>
        <w:tabs>
          <w:tab w:val="left" w:pos="-1440"/>
        </w:tabs>
        <w:ind w:left="-180"/>
        <w:rPr>
          <w:rFonts w:asciiTheme="minorHAnsi" w:hAnsiTheme="minorHAnsi"/>
          <w:sz w:val="22"/>
          <w:szCs w:val="22"/>
        </w:rPr>
      </w:pPr>
      <w:r w:rsidRPr="008365F6">
        <w:rPr>
          <w:rFonts w:asciiTheme="minorHAnsi" w:hAnsiTheme="minorHAnsi"/>
          <w:sz w:val="22"/>
          <w:szCs w:val="22"/>
        </w:rPr>
        <w:t xml:space="preserve">Items may be placed on the agenda through the </w:t>
      </w:r>
      <w:r w:rsidR="004D453F" w:rsidRPr="00506026">
        <w:rPr>
          <w:rFonts w:asciiTheme="minorHAnsi" w:hAnsiTheme="minorHAnsi"/>
          <w:i/>
          <w:sz w:val="22"/>
          <w:szCs w:val="22"/>
        </w:rPr>
        <w:t>Dean of Enrollment Management Systems</w:t>
      </w:r>
      <w:r w:rsidRPr="00506026">
        <w:rPr>
          <w:rFonts w:asciiTheme="minorHAnsi" w:hAnsiTheme="minorHAnsi"/>
          <w:i/>
          <w:sz w:val="22"/>
          <w:szCs w:val="22"/>
        </w:rPr>
        <w:t>.</w:t>
      </w:r>
    </w:p>
    <w:p w:rsidR="00155A50" w:rsidRDefault="00155A50">
      <w:pPr>
        <w:tabs>
          <w:tab w:val="left" w:pos="-1440"/>
        </w:tabs>
        <w:ind w:left="-180"/>
        <w:rPr>
          <w:rFonts w:asciiTheme="minorHAnsi" w:hAnsiTheme="minorHAnsi"/>
          <w:sz w:val="22"/>
          <w:szCs w:val="22"/>
        </w:rPr>
      </w:pPr>
    </w:p>
    <w:p w:rsidR="00155A50" w:rsidRPr="002F7602" w:rsidRDefault="008365F6">
      <w:pPr>
        <w:tabs>
          <w:tab w:val="left" w:pos="-1440"/>
        </w:tabs>
        <w:ind w:left="-180"/>
        <w:rPr>
          <w:rFonts w:asciiTheme="minorHAnsi" w:hAnsiTheme="minorHAnsi"/>
          <w:sz w:val="22"/>
          <w:szCs w:val="22"/>
        </w:rPr>
      </w:pPr>
      <w:r w:rsidRPr="002F7602">
        <w:rPr>
          <w:rFonts w:asciiTheme="minorHAnsi" w:hAnsiTheme="minorHAnsi"/>
          <w:sz w:val="22"/>
          <w:szCs w:val="22"/>
        </w:rPr>
        <w:t xml:space="preserve">A copy of the minutes </w:t>
      </w:r>
      <w:r w:rsidR="005A5271" w:rsidRPr="002F7602">
        <w:rPr>
          <w:rFonts w:asciiTheme="minorHAnsi" w:hAnsiTheme="minorHAnsi"/>
          <w:sz w:val="22"/>
          <w:szCs w:val="22"/>
        </w:rPr>
        <w:t xml:space="preserve">will be made available to all committee members prior to the </w:t>
      </w:r>
      <w:r w:rsidRPr="002F7602">
        <w:rPr>
          <w:rFonts w:asciiTheme="minorHAnsi" w:hAnsiTheme="minorHAnsi"/>
          <w:sz w:val="22"/>
          <w:szCs w:val="22"/>
        </w:rPr>
        <w:t>next scheduled meeting.</w:t>
      </w:r>
      <w:r w:rsidR="005A5271" w:rsidRPr="002F7602">
        <w:rPr>
          <w:rFonts w:asciiTheme="minorHAnsi" w:hAnsiTheme="minorHAnsi"/>
          <w:sz w:val="22"/>
          <w:szCs w:val="22"/>
        </w:rPr>
        <w:t xml:space="preserve"> Additionally, a paper copy will be stored in the Chair’s Archive Notebook and an electronic copy will be stored in Enrollment</w:t>
      </w:r>
      <w:r w:rsidR="004D453F" w:rsidRPr="002F7602">
        <w:rPr>
          <w:rFonts w:asciiTheme="minorHAnsi" w:hAnsiTheme="minorHAnsi"/>
          <w:sz w:val="22"/>
          <w:szCs w:val="22"/>
        </w:rPr>
        <w:t xml:space="preserve"> and Student Financial</w:t>
      </w:r>
      <w:r w:rsidR="005A5271" w:rsidRPr="002F7602">
        <w:rPr>
          <w:rFonts w:asciiTheme="minorHAnsi" w:hAnsiTheme="minorHAnsi"/>
          <w:sz w:val="22"/>
          <w:szCs w:val="22"/>
        </w:rPr>
        <w:t xml:space="preserve"> Services.</w:t>
      </w:r>
    </w:p>
    <w:p w:rsidR="00155A50" w:rsidRDefault="00155A50">
      <w:pPr>
        <w:tabs>
          <w:tab w:val="left" w:pos="-1440"/>
        </w:tabs>
        <w:ind w:left="-180"/>
        <w:rPr>
          <w:rFonts w:asciiTheme="minorHAnsi" w:hAnsiTheme="minorHAnsi"/>
          <w:sz w:val="22"/>
          <w:szCs w:val="22"/>
        </w:rPr>
      </w:pPr>
    </w:p>
    <w:p w:rsidR="009438F4" w:rsidRDefault="008365F6" w:rsidP="00C40FCD">
      <w:pPr>
        <w:tabs>
          <w:tab w:val="left" w:pos="-1440"/>
        </w:tabs>
        <w:ind w:left="-180"/>
        <w:rPr>
          <w:rFonts w:asciiTheme="minorHAnsi" w:hAnsiTheme="minorHAnsi"/>
          <w:sz w:val="22"/>
          <w:szCs w:val="22"/>
        </w:rPr>
      </w:pPr>
      <w:r w:rsidRPr="008365F6">
        <w:rPr>
          <w:rFonts w:asciiTheme="minorHAnsi" w:hAnsiTheme="minorHAnsi"/>
          <w:b/>
          <w:bCs/>
          <w:sz w:val="22"/>
          <w:szCs w:val="22"/>
        </w:rPr>
        <w:t>Student Petitions</w:t>
      </w:r>
      <w:r w:rsidRPr="008365F6">
        <w:rPr>
          <w:rFonts w:asciiTheme="minorHAnsi" w:hAnsiTheme="minorHAnsi"/>
          <w:sz w:val="22"/>
          <w:szCs w:val="22"/>
        </w:rPr>
        <w:t>:</w:t>
      </w:r>
    </w:p>
    <w:p w:rsidR="00155A50" w:rsidRDefault="008365F6">
      <w:pPr>
        <w:tabs>
          <w:tab w:val="left" w:pos="-1440"/>
        </w:tabs>
        <w:ind w:left="540"/>
        <w:rPr>
          <w:rFonts w:asciiTheme="minorHAnsi" w:hAnsiTheme="minorHAnsi"/>
          <w:sz w:val="22"/>
          <w:szCs w:val="22"/>
        </w:rPr>
      </w:pPr>
      <w:r w:rsidRPr="008365F6">
        <w:rPr>
          <w:rFonts w:asciiTheme="minorHAnsi" w:hAnsiTheme="minorHAnsi"/>
          <w:sz w:val="22"/>
          <w:szCs w:val="22"/>
        </w:rPr>
        <w:t>a) Petitions to the ARRC shall be submitted on the appropriate form and accompanied by supporting documents.</w:t>
      </w:r>
      <w:r w:rsidR="001108FD">
        <w:rPr>
          <w:rFonts w:asciiTheme="minorHAnsi" w:hAnsiTheme="minorHAnsi"/>
          <w:sz w:val="22"/>
          <w:szCs w:val="22"/>
        </w:rPr>
        <w:t xml:space="preserve"> </w:t>
      </w:r>
      <w:r w:rsidRPr="008365F6">
        <w:rPr>
          <w:rFonts w:asciiTheme="minorHAnsi" w:hAnsiTheme="minorHAnsi"/>
          <w:sz w:val="22"/>
          <w:szCs w:val="22"/>
        </w:rPr>
        <w:t xml:space="preserve">Enrollment </w:t>
      </w:r>
      <w:r w:rsidR="004D453F">
        <w:rPr>
          <w:rFonts w:asciiTheme="minorHAnsi" w:hAnsiTheme="minorHAnsi"/>
          <w:sz w:val="22"/>
          <w:szCs w:val="22"/>
        </w:rPr>
        <w:t xml:space="preserve">and Student Financial </w:t>
      </w:r>
      <w:r w:rsidRPr="008365F6">
        <w:rPr>
          <w:rFonts w:asciiTheme="minorHAnsi" w:hAnsiTheme="minorHAnsi"/>
          <w:sz w:val="22"/>
          <w:szCs w:val="22"/>
        </w:rPr>
        <w:t>Services may return incomplete petitions to the student.</w:t>
      </w:r>
    </w:p>
    <w:p w:rsidR="005F11F7" w:rsidRPr="00F410DF" w:rsidRDefault="005F11F7">
      <w:pPr>
        <w:tabs>
          <w:tab w:val="left" w:pos="-1440"/>
        </w:tabs>
        <w:rPr>
          <w:rFonts w:asciiTheme="minorHAnsi" w:hAnsiTheme="minorHAnsi"/>
          <w:sz w:val="22"/>
          <w:szCs w:val="22"/>
        </w:rPr>
      </w:pPr>
    </w:p>
    <w:p w:rsidR="00155A50" w:rsidRDefault="008365F6">
      <w:pPr>
        <w:tabs>
          <w:tab w:val="left" w:pos="-1440"/>
        </w:tabs>
        <w:ind w:left="540"/>
        <w:rPr>
          <w:rFonts w:asciiTheme="minorHAnsi" w:hAnsiTheme="minorHAnsi"/>
          <w:sz w:val="22"/>
          <w:szCs w:val="22"/>
        </w:rPr>
      </w:pPr>
      <w:r w:rsidRPr="008365F6">
        <w:rPr>
          <w:rFonts w:asciiTheme="minorHAnsi" w:hAnsiTheme="minorHAnsi"/>
          <w:sz w:val="22"/>
          <w:szCs w:val="22"/>
        </w:rPr>
        <w:t xml:space="preserve">b) Whenever possible, the deadline for receiving student petitions and their supporting documents shall </w:t>
      </w:r>
      <w:r w:rsidRPr="002F7602">
        <w:rPr>
          <w:rFonts w:asciiTheme="minorHAnsi" w:hAnsiTheme="minorHAnsi"/>
          <w:sz w:val="22"/>
          <w:szCs w:val="22"/>
        </w:rPr>
        <w:t xml:space="preserve">be the </w:t>
      </w:r>
      <w:r w:rsidR="001108FD" w:rsidRPr="002F7602">
        <w:rPr>
          <w:rFonts w:asciiTheme="minorHAnsi" w:hAnsiTheme="minorHAnsi"/>
          <w:sz w:val="22"/>
          <w:szCs w:val="22"/>
        </w:rPr>
        <w:t>Thursday during</w:t>
      </w:r>
      <w:r w:rsidR="001108FD">
        <w:rPr>
          <w:rFonts w:asciiTheme="minorHAnsi" w:hAnsiTheme="minorHAnsi"/>
          <w:sz w:val="22"/>
          <w:szCs w:val="22"/>
        </w:rPr>
        <w:t xml:space="preserve"> the week</w:t>
      </w:r>
      <w:r w:rsidRPr="008365F6">
        <w:rPr>
          <w:rFonts w:asciiTheme="minorHAnsi" w:hAnsiTheme="minorHAnsi"/>
          <w:sz w:val="22"/>
          <w:szCs w:val="22"/>
        </w:rPr>
        <w:t xml:space="preserve"> prior to the scheduled meeting.</w:t>
      </w:r>
    </w:p>
    <w:p w:rsidR="005F11F7" w:rsidRPr="00F410DF" w:rsidRDefault="005F11F7">
      <w:pPr>
        <w:tabs>
          <w:tab w:val="left" w:pos="-1440"/>
        </w:tabs>
        <w:rPr>
          <w:rFonts w:asciiTheme="minorHAnsi" w:hAnsiTheme="minorHAnsi"/>
          <w:sz w:val="22"/>
          <w:szCs w:val="22"/>
        </w:rPr>
      </w:pPr>
    </w:p>
    <w:p w:rsidR="00155A50" w:rsidRPr="002F7602" w:rsidRDefault="008365F6">
      <w:pPr>
        <w:tabs>
          <w:tab w:val="left" w:pos="-1440"/>
        </w:tabs>
        <w:ind w:left="540"/>
        <w:rPr>
          <w:rFonts w:asciiTheme="minorHAnsi" w:hAnsiTheme="minorHAnsi"/>
          <w:sz w:val="22"/>
          <w:szCs w:val="22"/>
        </w:rPr>
      </w:pPr>
      <w:r w:rsidRPr="002F7602">
        <w:rPr>
          <w:rFonts w:asciiTheme="minorHAnsi" w:hAnsiTheme="minorHAnsi"/>
          <w:sz w:val="22"/>
          <w:szCs w:val="22"/>
        </w:rPr>
        <w:t>c) Whenever possible, the agenda and copies of all student petitions with their supporting documents shall be delivered</w:t>
      </w:r>
      <w:r w:rsidR="001108FD" w:rsidRPr="002F7602">
        <w:rPr>
          <w:rFonts w:asciiTheme="minorHAnsi" w:hAnsiTheme="minorHAnsi"/>
          <w:sz w:val="22"/>
          <w:szCs w:val="22"/>
        </w:rPr>
        <w:t xml:space="preserve"> via confidential email</w:t>
      </w:r>
      <w:r w:rsidRPr="002F7602">
        <w:rPr>
          <w:rFonts w:asciiTheme="minorHAnsi" w:hAnsiTheme="minorHAnsi"/>
          <w:sz w:val="22"/>
          <w:szCs w:val="22"/>
        </w:rPr>
        <w:t xml:space="preserve"> to members </w:t>
      </w:r>
      <w:r w:rsidR="001108FD" w:rsidRPr="002F7602">
        <w:rPr>
          <w:rFonts w:asciiTheme="minorHAnsi" w:hAnsiTheme="minorHAnsi"/>
          <w:sz w:val="22"/>
          <w:szCs w:val="22"/>
        </w:rPr>
        <w:t xml:space="preserve">no later than </w:t>
      </w:r>
      <w:r w:rsidRPr="002F7602">
        <w:rPr>
          <w:rFonts w:asciiTheme="minorHAnsi" w:hAnsiTheme="minorHAnsi"/>
          <w:sz w:val="22"/>
          <w:szCs w:val="22"/>
        </w:rPr>
        <w:t>two days prior to the scheduled meeting.</w:t>
      </w:r>
    </w:p>
    <w:p w:rsidR="00155A50" w:rsidRDefault="00155A50">
      <w:pPr>
        <w:tabs>
          <w:tab w:val="left" w:pos="-1440"/>
        </w:tabs>
        <w:rPr>
          <w:rFonts w:asciiTheme="minorHAnsi" w:hAnsiTheme="minorHAnsi"/>
          <w:sz w:val="22"/>
          <w:szCs w:val="22"/>
        </w:rPr>
      </w:pPr>
    </w:p>
    <w:p w:rsidR="00155A50" w:rsidRDefault="008365F6">
      <w:pPr>
        <w:tabs>
          <w:tab w:val="left" w:pos="-1440"/>
        </w:tabs>
        <w:ind w:left="-180"/>
        <w:rPr>
          <w:rFonts w:asciiTheme="minorHAnsi" w:hAnsiTheme="minorHAnsi"/>
          <w:sz w:val="22"/>
          <w:szCs w:val="22"/>
        </w:rPr>
      </w:pPr>
      <w:r w:rsidRPr="008365F6">
        <w:rPr>
          <w:rFonts w:asciiTheme="minorHAnsi" w:hAnsiTheme="minorHAnsi"/>
          <w:b/>
          <w:bCs/>
          <w:sz w:val="22"/>
          <w:szCs w:val="22"/>
        </w:rPr>
        <w:t>Action</w:t>
      </w:r>
      <w:r w:rsidR="00FB56AF">
        <w:rPr>
          <w:rFonts w:asciiTheme="minorHAnsi" w:hAnsiTheme="minorHAnsi"/>
          <w:b/>
          <w:bCs/>
          <w:sz w:val="22"/>
          <w:szCs w:val="22"/>
        </w:rPr>
        <w:t xml:space="preserve"> and </w:t>
      </w:r>
      <w:r w:rsidRPr="008365F6">
        <w:rPr>
          <w:rFonts w:asciiTheme="minorHAnsi" w:hAnsiTheme="minorHAnsi"/>
          <w:b/>
          <w:bCs/>
          <w:sz w:val="22"/>
          <w:szCs w:val="22"/>
        </w:rPr>
        <w:t>Quorum</w:t>
      </w:r>
      <w:r w:rsidRPr="008365F6">
        <w:rPr>
          <w:rFonts w:asciiTheme="minorHAnsi" w:hAnsiTheme="minorHAnsi"/>
          <w:sz w:val="22"/>
          <w:szCs w:val="22"/>
        </w:rPr>
        <w:t>:</w:t>
      </w:r>
    </w:p>
    <w:p w:rsidR="00155A50" w:rsidRDefault="008365F6">
      <w:pPr>
        <w:tabs>
          <w:tab w:val="left" w:pos="-1440"/>
        </w:tabs>
        <w:ind w:left="-180"/>
        <w:rPr>
          <w:rFonts w:asciiTheme="minorHAnsi" w:hAnsiTheme="minorHAnsi"/>
          <w:sz w:val="22"/>
          <w:szCs w:val="22"/>
        </w:rPr>
      </w:pPr>
      <w:r w:rsidRPr="008365F6">
        <w:rPr>
          <w:rFonts w:asciiTheme="minorHAnsi" w:hAnsiTheme="minorHAnsi"/>
          <w:sz w:val="22"/>
          <w:szCs w:val="22"/>
        </w:rPr>
        <w:t>Action may be taken by a majority of members present if a quorum is established.</w:t>
      </w:r>
      <w:r w:rsidR="00BD215F">
        <w:rPr>
          <w:rFonts w:asciiTheme="minorHAnsi" w:hAnsiTheme="minorHAnsi"/>
          <w:sz w:val="22"/>
          <w:szCs w:val="22"/>
        </w:rPr>
        <w:t xml:space="preserve"> </w:t>
      </w:r>
      <w:r w:rsidRPr="008365F6">
        <w:rPr>
          <w:rFonts w:asciiTheme="minorHAnsi" w:hAnsiTheme="minorHAnsi"/>
          <w:sz w:val="22"/>
          <w:szCs w:val="22"/>
        </w:rPr>
        <w:t>A quorum is defined as fifty percent (50%) of the non-vacant Committee membership position</w:t>
      </w:r>
      <w:r w:rsidR="00BD215F">
        <w:rPr>
          <w:rFonts w:asciiTheme="minorHAnsi" w:hAnsiTheme="minorHAnsi"/>
          <w:sz w:val="22"/>
          <w:szCs w:val="22"/>
        </w:rPr>
        <w:t>s</w:t>
      </w:r>
      <w:r w:rsidRPr="008365F6">
        <w:rPr>
          <w:rFonts w:asciiTheme="minorHAnsi" w:hAnsiTheme="minorHAnsi"/>
          <w:sz w:val="22"/>
          <w:szCs w:val="22"/>
        </w:rPr>
        <w:t xml:space="preserve"> plus one.</w:t>
      </w:r>
    </w:p>
    <w:p w:rsidR="00155A50" w:rsidRDefault="00155A50">
      <w:pPr>
        <w:tabs>
          <w:tab w:val="left" w:pos="-1440"/>
        </w:tabs>
        <w:ind w:left="-180"/>
        <w:rPr>
          <w:rFonts w:asciiTheme="minorHAnsi" w:hAnsiTheme="minorHAnsi"/>
          <w:sz w:val="22"/>
          <w:szCs w:val="22"/>
        </w:rPr>
      </w:pPr>
    </w:p>
    <w:p w:rsidR="00155A50" w:rsidRDefault="008365F6">
      <w:pPr>
        <w:tabs>
          <w:tab w:val="left" w:pos="-1440"/>
        </w:tabs>
        <w:ind w:left="-180"/>
        <w:rPr>
          <w:rFonts w:asciiTheme="minorHAnsi" w:hAnsiTheme="minorHAnsi"/>
          <w:sz w:val="22"/>
          <w:szCs w:val="22"/>
        </w:rPr>
      </w:pPr>
      <w:r w:rsidRPr="008365F6">
        <w:rPr>
          <w:rFonts w:asciiTheme="minorHAnsi" w:hAnsiTheme="minorHAnsi"/>
          <w:sz w:val="22"/>
          <w:szCs w:val="22"/>
        </w:rPr>
        <w:t>Proxy votes are not recognized by the ARRC.</w:t>
      </w:r>
    </w:p>
    <w:p w:rsidR="00155A50" w:rsidRDefault="00155A50">
      <w:pPr>
        <w:tabs>
          <w:tab w:val="left" w:pos="-1440"/>
        </w:tabs>
        <w:ind w:left="-180"/>
        <w:rPr>
          <w:rFonts w:asciiTheme="minorHAnsi" w:hAnsiTheme="minorHAnsi"/>
          <w:sz w:val="22"/>
          <w:szCs w:val="22"/>
        </w:rPr>
      </w:pPr>
    </w:p>
    <w:p w:rsidR="00155A50" w:rsidRDefault="008365F6">
      <w:pPr>
        <w:tabs>
          <w:tab w:val="left" w:pos="-1440"/>
        </w:tabs>
        <w:ind w:left="-180"/>
        <w:rPr>
          <w:rFonts w:asciiTheme="minorHAnsi" w:hAnsiTheme="minorHAnsi"/>
          <w:sz w:val="22"/>
          <w:szCs w:val="22"/>
        </w:rPr>
      </w:pPr>
      <w:r w:rsidRPr="008365F6">
        <w:rPr>
          <w:rFonts w:asciiTheme="minorHAnsi" w:hAnsiTheme="minorHAnsi"/>
          <w:sz w:val="22"/>
          <w:szCs w:val="22"/>
        </w:rPr>
        <w:t>ARRC proceedings will follow Roberts Rules of Order</w:t>
      </w:r>
      <w:r w:rsidR="00FB56AF">
        <w:rPr>
          <w:rFonts w:asciiTheme="minorHAnsi" w:hAnsiTheme="minorHAnsi"/>
          <w:sz w:val="22"/>
          <w:szCs w:val="22"/>
        </w:rPr>
        <w:t>.</w:t>
      </w:r>
    </w:p>
    <w:p w:rsidR="00155A50" w:rsidRDefault="00155A50">
      <w:pPr>
        <w:tabs>
          <w:tab w:val="left" w:pos="-1440"/>
        </w:tabs>
        <w:ind w:left="-180"/>
        <w:rPr>
          <w:rFonts w:asciiTheme="minorHAnsi" w:hAnsiTheme="minorHAnsi"/>
          <w:b/>
          <w:bCs/>
          <w:sz w:val="22"/>
          <w:szCs w:val="22"/>
        </w:rPr>
      </w:pPr>
    </w:p>
    <w:p w:rsidR="00155A50" w:rsidRDefault="008365F6">
      <w:pPr>
        <w:tabs>
          <w:tab w:val="left" w:pos="-1440"/>
        </w:tabs>
        <w:ind w:left="-180"/>
        <w:rPr>
          <w:rFonts w:asciiTheme="minorHAnsi" w:hAnsiTheme="minorHAnsi"/>
          <w:sz w:val="22"/>
          <w:szCs w:val="22"/>
        </w:rPr>
      </w:pPr>
      <w:r w:rsidRPr="008365F6">
        <w:rPr>
          <w:rFonts w:asciiTheme="minorHAnsi" w:hAnsiTheme="minorHAnsi"/>
          <w:b/>
          <w:bCs/>
          <w:sz w:val="22"/>
          <w:szCs w:val="22"/>
        </w:rPr>
        <w:t>Exceptions</w:t>
      </w:r>
      <w:r w:rsidRPr="008365F6">
        <w:rPr>
          <w:rFonts w:asciiTheme="minorHAnsi" w:hAnsiTheme="minorHAnsi"/>
          <w:sz w:val="22"/>
          <w:szCs w:val="22"/>
        </w:rPr>
        <w:t>:</w:t>
      </w:r>
    </w:p>
    <w:p w:rsidR="00155A50" w:rsidRPr="002F7602" w:rsidRDefault="00506026" w:rsidP="004D453F">
      <w:pPr>
        <w:tabs>
          <w:tab w:val="left" w:pos="-1440"/>
        </w:tabs>
        <w:ind w:left="-180"/>
        <w:rPr>
          <w:rFonts w:asciiTheme="minorHAnsi" w:hAnsiTheme="minorHAnsi"/>
          <w:sz w:val="22"/>
          <w:szCs w:val="22"/>
        </w:rPr>
      </w:pPr>
      <w:r w:rsidRPr="002F7602">
        <w:rPr>
          <w:rFonts w:asciiTheme="minorHAnsi" w:hAnsiTheme="minorHAnsi"/>
          <w:sz w:val="22"/>
          <w:szCs w:val="22"/>
        </w:rPr>
        <w:t xml:space="preserve">The ARRC has the ability to defer decision making. </w:t>
      </w:r>
      <w:r w:rsidR="004D453F" w:rsidRPr="002F7602">
        <w:rPr>
          <w:rFonts w:asciiTheme="minorHAnsi" w:hAnsiTheme="minorHAnsi"/>
          <w:sz w:val="22"/>
          <w:szCs w:val="22"/>
        </w:rPr>
        <w:t>During the summer term, or other times when the committee cannot convene, the Dean of Enrollment Management Systems will retain the proxy for decision-making authority for the ARRC.</w:t>
      </w:r>
    </w:p>
    <w:p w:rsidR="00FC4FF0" w:rsidRDefault="00FC4FF0">
      <w:pPr>
        <w:widowControl/>
        <w:autoSpaceDE/>
        <w:autoSpaceDN/>
        <w:adjustRightInd/>
        <w:spacing w:after="200" w:line="276" w:lineRule="auto"/>
        <w:rPr>
          <w:rFonts w:asciiTheme="minorHAnsi" w:hAnsiTheme="minorHAnsi"/>
          <w:sz w:val="22"/>
          <w:szCs w:val="22"/>
        </w:rPr>
      </w:pPr>
      <w:r>
        <w:rPr>
          <w:rFonts w:asciiTheme="minorHAnsi" w:hAnsiTheme="minorHAnsi"/>
          <w:sz w:val="22"/>
          <w:szCs w:val="22"/>
        </w:rPr>
        <w:br w:type="page"/>
      </w:r>
    </w:p>
    <w:p w:rsidR="00155A50" w:rsidRDefault="008365F6">
      <w:pPr>
        <w:tabs>
          <w:tab w:val="left" w:pos="-1440"/>
        </w:tabs>
        <w:ind w:left="-180"/>
        <w:rPr>
          <w:rFonts w:asciiTheme="minorHAnsi" w:hAnsiTheme="minorHAnsi"/>
          <w:sz w:val="22"/>
          <w:szCs w:val="22"/>
        </w:rPr>
      </w:pPr>
      <w:r w:rsidRPr="008365F6">
        <w:rPr>
          <w:rFonts w:asciiTheme="minorHAnsi" w:hAnsiTheme="minorHAnsi"/>
          <w:b/>
          <w:bCs/>
          <w:sz w:val="22"/>
          <w:szCs w:val="22"/>
        </w:rPr>
        <w:lastRenderedPageBreak/>
        <w:t>Ad Hoc Committees</w:t>
      </w:r>
      <w:r w:rsidRPr="008365F6">
        <w:rPr>
          <w:rFonts w:asciiTheme="minorHAnsi" w:hAnsiTheme="minorHAnsi"/>
          <w:sz w:val="22"/>
          <w:szCs w:val="22"/>
        </w:rPr>
        <w:t>:</w:t>
      </w:r>
    </w:p>
    <w:p w:rsidR="00155A50" w:rsidRDefault="008365F6">
      <w:pPr>
        <w:tabs>
          <w:tab w:val="left" w:pos="-1440"/>
        </w:tabs>
        <w:ind w:left="-180"/>
        <w:rPr>
          <w:rFonts w:asciiTheme="minorHAnsi" w:hAnsiTheme="minorHAnsi"/>
          <w:sz w:val="22"/>
          <w:szCs w:val="22"/>
        </w:rPr>
      </w:pPr>
      <w:r w:rsidRPr="008365F6">
        <w:rPr>
          <w:rFonts w:asciiTheme="minorHAnsi" w:hAnsiTheme="minorHAnsi"/>
          <w:b/>
          <w:sz w:val="22"/>
          <w:szCs w:val="22"/>
        </w:rPr>
        <w:t>Grade Appeal Committees</w:t>
      </w:r>
      <w:r w:rsidRPr="008365F6">
        <w:rPr>
          <w:rFonts w:asciiTheme="minorHAnsi" w:hAnsiTheme="minorHAnsi"/>
          <w:sz w:val="22"/>
          <w:szCs w:val="22"/>
        </w:rPr>
        <w:t xml:space="preserve"> will be appointed by the </w:t>
      </w:r>
      <w:r w:rsidR="00C7662F">
        <w:rPr>
          <w:rFonts w:asciiTheme="minorHAnsi" w:hAnsiTheme="minorHAnsi"/>
          <w:sz w:val="22"/>
          <w:szCs w:val="22"/>
        </w:rPr>
        <w:t>C</w:t>
      </w:r>
      <w:r w:rsidRPr="008365F6">
        <w:rPr>
          <w:rFonts w:asciiTheme="minorHAnsi" w:hAnsiTheme="minorHAnsi"/>
          <w:sz w:val="22"/>
          <w:szCs w:val="22"/>
        </w:rPr>
        <w:t xml:space="preserve">ommittee </w:t>
      </w:r>
      <w:r w:rsidR="00C7662F">
        <w:rPr>
          <w:rFonts w:asciiTheme="minorHAnsi" w:hAnsiTheme="minorHAnsi"/>
          <w:sz w:val="22"/>
          <w:szCs w:val="22"/>
        </w:rPr>
        <w:t>C</w:t>
      </w:r>
      <w:r w:rsidRPr="008365F6">
        <w:rPr>
          <w:rFonts w:asciiTheme="minorHAnsi" w:hAnsiTheme="minorHAnsi"/>
          <w:sz w:val="22"/>
          <w:szCs w:val="22"/>
        </w:rPr>
        <w:t>hair</w:t>
      </w:r>
      <w:r w:rsidR="006A12B8">
        <w:rPr>
          <w:rFonts w:asciiTheme="minorHAnsi" w:hAnsiTheme="minorHAnsi"/>
          <w:sz w:val="22"/>
          <w:szCs w:val="22"/>
        </w:rPr>
        <w:t xml:space="preserve"> in consultation with the </w:t>
      </w:r>
      <w:r w:rsidR="004D453F">
        <w:rPr>
          <w:rFonts w:asciiTheme="minorHAnsi" w:hAnsiTheme="minorHAnsi"/>
          <w:sz w:val="22"/>
          <w:szCs w:val="22"/>
        </w:rPr>
        <w:t>Dean of Enrollment Management Systems when deemed appropriate.</w:t>
      </w:r>
    </w:p>
    <w:p w:rsidR="00155A50" w:rsidRDefault="00155A50">
      <w:pPr>
        <w:tabs>
          <w:tab w:val="left" w:pos="-1440"/>
        </w:tabs>
        <w:ind w:left="-180"/>
        <w:rPr>
          <w:rFonts w:asciiTheme="minorHAnsi" w:hAnsiTheme="minorHAnsi"/>
          <w:sz w:val="22"/>
          <w:szCs w:val="22"/>
        </w:rPr>
      </w:pPr>
    </w:p>
    <w:p w:rsidR="00155A50" w:rsidRPr="002F7602" w:rsidRDefault="008365F6">
      <w:pPr>
        <w:tabs>
          <w:tab w:val="left" w:pos="-1440"/>
        </w:tabs>
        <w:ind w:left="-180"/>
        <w:rPr>
          <w:rFonts w:asciiTheme="minorHAnsi" w:hAnsiTheme="minorHAnsi"/>
          <w:sz w:val="22"/>
          <w:szCs w:val="22"/>
        </w:rPr>
      </w:pPr>
      <w:r w:rsidRPr="002F7602">
        <w:rPr>
          <w:rFonts w:asciiTheme="minorHAnsi" w:hAnsiTheme="minorHAnsi"/>
          <w:b/>
          <w:sz w:val="22"/>
          <w:szCs w:val="22"/>
        </w:rPr>
        <w:t>Emergency Petition Committees</w:t>
      </w:r>
      <w:r w:rsidR="00C7662F" w:rsidRPr="002F7602">
        <w:rPr>
          <w:rFonts w:asciiTheme="minorHAnsi" w:hAnsiTheme="minorHAnsi"/>
          <w:sz w:val="22"/>
          <w:szCs w:val="22"/>
        </w:rPr>
        <w:t xml:space="preserve"> will be appointed by the Committee Chair </w:t>
      </w:r>
      <w:r w:rsidR="006A12B8" w:rsidRPr="002F7602">
        <w:rPr>
          <w:rFonts w:asciiTheme="minorHAnsi" w:hAnsiTheme="minorHAnsi"/>
          <w:sz w:val="22"/>
          <w:szCs w:val="22"/>
        </w:rPr>
        <w:t xml:space="preserve">in consultation with the </w:t>
      </w:r>
      <w:r w:rsidR="004D453F" w:rsidRPr="002F7602">
        <w:rPr>
          <w:rFonts w:asciiTheme="minorHAnsi" w:hAnsiTheme="minorHAnsi"/>
          <w:sz w:val="22"/>
          <w:szCs w:val="22"/>
        </w:rPr>
        <w:t>Dean of Enrollment Management Systems</w:t>
      </w:r>
      <w:r w:rsidR="006A12B8" w:rsidRPr="002F7602">
        <w:rPr>
          <w:rFonts w:asciiTheme="minorHAnsi" w:hAnsiTheme="minorHAnsi"/>
          <w:sz w:val="22"/>
          <w:szCs w:val="22"/>
        </w:rPr>
        <w:t xml:space="preserve"> </w:t>
      </w:r>
      <w:r w:rsidR="00C7662F" w:rsidRPr="002F7602">
        <w:rPr>
          <w:rFonts w:asciiTheme="minorHAnsi" w:hAnsiTheme="minorHAnsi"/>
          <w:sz w:val="22"/>
          <w:szCs w:val="22"/>
        </w:rPr>
        <w:t xml:space="preserve">when deemed appropriate. This </w:t>
      </w:r>
      <w:r w:rsidR="00FB56AF" w:rsidRPr="002F7602">
        <w:rPr>
          <w:rFonts w:asciiTheme="minorHAnsi" w:hAnsiTheme="minorHAnsi"/>
          <w:sz w:val="22"/>
          <w:szCs w:val="22"/>
        </w:rPr>
        <w:t xml:space="preserve">ad hoc </w:t>
      </w:r>
      <w:r w:rsidR="00C7662F" w:rsidRPr="002F7602">
        <w:rPr>
          <w:rFonts w:asciiTheme="minorHAnsi" w:hAnsiTheme="minorHAnsi"/>
          <w:sz w:val="22"/>
          <w:szCs w:val="22"/>
        </w:rPr>
        <w:t xml:space="preserve">committee will consist of a </w:t>
      </w:r>
      <w:r w:rsidR="008900DA" w:rsidRPr="002F7602">
        <w:rPr>
          <w:rFonts w:asciiTheme="minorHAnsi" w:hAnsiTheme="minorHAnsi"/>
          <w:sz w:val="22"/>
          <w:szCs w:val="22"/>
        </w:rPr>
        <w:t>minimum of three voting members.</w:t>
      </w:r>
    </w:p>
    <w:p w:rsidR="00155A50" w:rsidRDefault="00155A50">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2F7602" w:rsidRDefault="002F7602">
      <w:pPr>
        <w:tabs>
          <w:tab w:val="left" w:pos="-1440"/>
        </w:tabs>
        <w:ind w:left="-180"/>
        <w:rPr>
          <w:rFonts w:asciiTheme="minorHAnsi" w:hAnsiTheme="minorHAnsi"/>
          <w:sz w:val="22"/>
          <w:szCs w:val="22"/>
        </w:rPr>
      </w:pPr>
    </w:p>
    <w:p w:rsidR="00155A50" w:rsidRDefault="000C69DA">
      <w:pPr>
        <w:tabs>
          <w:tab w:val="left" w:pos="-1440"/>
        </w:tabs>
        <w:ind w:left="-180"/>
        <w:rPr>
          <w:rFonts w:asciiTheme="minorHAnsi" w:hAnsiTheme="minorHAnsi"/>
          <w:sz w:val="22"/>
          <w:szCs w:val="22"/>
        </w:rPr>
      </w:pPr>
      <w:proofErr w:type="gramStart"/>
      <w:r>
        <w:rPr>
          <w:rFonts w:asciiTheme="minorHAnsi" w:hAnsiTheme="minorHAnsi"/>
          <w:sz w:val="22"/>
          <w:szCs w:val="22"/>
        </w:rPr>
        <w:t xml:space="preserve">Updated </w:t>
      </w:r>
      <w:r w:rsidR="00E16312">
        <w:rPr>
          <w:rFonts w:asciiTheme="minorHAnsi" w:hAnsiTheme="minorHAnsi"/>
          <w:sz w:val="22"/>
          <w:szCs w:val="22"/>
        </w:rPr>
        <w:t xml:space="preserve">on </w:t>
      </w:r>
      <w:r w:rsidR="003052BC">
        <w:rPr>
          <w:rFonts w:asciiTheme="minorHAnsi" w:hAnsiTheme="minorHAnsi"/>
          <w:sz w:val="22"/>
          <w:szCs w:val="22"/>
        </w:rPr>
        <w:t>4/9</w:t>
      </w:r>
      <w:r w:rsidR="00E16312">
        <w:rPr>
          <w:rFonts w:asciiTheme="minorHAnsi" w:hAnsiTheme="minorHAnsi"/>
          <w:sz w:val="22"/>
          <w:szCs w:val="22"/>
        </w:rPr>
        <w:t>/14.</w:t>
      </w:r>
      <w:proofErr w:type="gramEnd"/>
    </w:p>
    <w:sectPr w:rsidR="00155A50" w:rsidSect="005F11F7">
      <w:type w:val="continuous"/>
      <w:pgSz w:w="12240" w:h="15840"/>
      <w:pgMar w:top="1440" w:right="1440" w:bottom="1440" w:left="162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F11F7"/>
    <w:rsid w:val="0002252A"/>
    <w:rsid w:val="000C6773"/>
    <w:rsid w:val="000C69DA"/>
    <w:rsid w:val="000E0E2E"/>
    <w:rsid w:val="001108FD"/>
    <w:rsid w:val="00155A50"/>
    <w:rsid w:val="00193EF9"/>
    <w:rsid w:val="001A5FDD"/>
    <w:rsid w:val="001C0D6E"/>
    <w:rsid w:val="001E78BF"/>
    <w:rsid w:val="00202884"/>
    <w:rsid w:val="00285436"/>
    <w:rsid w:val="002C4E5C"/>
    <w:rsid w:val="002F7602"/>
    <w:rsid w:val="003037FA"/>
    <w:rsid w:val="003052BC"/>
    <w:rsid w:val="003062B9"/>
    <w:rsid w:val="004419A0"/>
    <w:rsid w:val="00480EA5"/>
    <w:rsid w:val="004A1274"/>
    <w:rsid w:val="004D453F"/>
    <w:rsid w:val="004D5FF1"/>
    <w:rsid w:val="00506026"/>
    <w:rsid w:val="00530BB8"/>
    <w:rsid w:val="005A5271"/>
    <w:rsid w:val="005F11F7"/>
    <w:rsid w:val="005F2D85"/>
    <w:rsid w:val="005F6973"/>
    <w:rsid w:val="006A12B8"/>
    <w:rsid w:val="007A18FB"/>
    <w:rsid w:val="00811EFE"/>
    <w:rsid w:val="008365F6"/>
    <w:rsid w:val="008900DA"/>
    <w:rsid w:val="008B29DA"/>
    <w:rsid w:val="008C2691"/>
    <w:rsid w:val="008D4A6E"/>
    <w:rsid w:val="008D6C29"/>
    <w:rsid w:val="008E669D"/>
    <w:rsid w:val="009438F4"/>
    <w:rsid w:val="00955F25"/>
    <w:rsid w:val="00970424"/>
    <w:rsid w:val="00974E8A"/>
    <w:rsid w:val="00975365"/>
    <w:rsid w:val="00A2301C"/>
    <w:rsid w:val="00A75BF2"/>
    <w:rsid w:val="00AD26AC"/>
    <w:rsid w:val="00AE7916"/>
    <w:rsid w:val="00BD215F"/>
    <w:rsid w:val="00BF595F"/>
    <w:rsid w:val="00C40FCD"/>
    <w:rsid w:val="00C7662F"/>
    <w:rsid w:val="00C93B86"/>
    <w:rsid w:val="00CA32A6"/>
    <w:rsid w:val="00CA6476"/>
    <w:rsid w:val="00D05FAC"/>
    <w:rsid w:val="00E16312"/>
    <w:rsid w:val="00E965E0"/>
    <w:rsid w:val="00EA3EB7"/>
    <w:rsid w:val="00EE3861"/>
    <w:rsid w:val="00F410DF"/>
    <w:rsid w:val="00F97393"/>
    <w:rsid w:val="00FB56AF"/>
    <w:rsid w:val="00FC02C0"/>
    <w:rsid w:val="00FC4FF0"/>
    <w:rsid w:val="00FC5197"/>
    <w:rsid w:val="00FE0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7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A1274"/>
  </w:style>
  <w:style w:type="paragraph" w:styleId="BalloonText">
    <w:name w:val="Balloon Text"/>
    <w:basedOn w:val="Normal"/>
    <w:link w:val="BalloonTextChar"/>
    <w:uiPriority w:val="99"/>
    <w:semiHidden/>
    <w:unhideWhenUsed/>
    <w:rsid w:val="00F410DF"/>
    <w:rPr>
      <w:rFonts w:ascii="Tahoma" w:hAnsi="Tahoma" w:cs="Tahoma"/>
      <w:sz w:val="16"/>
      <w:szCs w:val="16"/>
    </w:rPr>
  </w:style>
  <w:style w:type="character" w:customStyle="1" w:styleId="BalloonTextChar">
    <w:name w:val="Balloon Text Char"/>
    <w:basedOn w:val="DefaultParagraphFont"/>
    <w:link w:val="BalloonText"/>
    <w:uiPriority w:val="99"/>
    <w:semiHidden/>
    <w:rsid w:val="00F41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21DAE-0273-4119-8C0E-2D2767C0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BarnumS</dc:creator>
  <cp:keywords/>
  <dc:description/>
  <cp:lastModifiedBy>HavensT</cp:lastModifiedBy>
  <cp:revision>8</cp:revision>
  <cp:lastPrinted>2012-10-19T21:55:00Z</cp:lastPrinted>
  <dcterms:created xsi:type="dcterms:W3CDTF">2013-04-30T20:53:00Z</dcterms:created>
  <dcterms:modified xsi:type="dcterms:W3CDTF">2014-04-28T22:22:00Z</dcterms:modified>
</cp:coreProperties>
</file>