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45" w:rsidRDefault="00B56C45">
      <w:pPr>
        <w:rPr>
          <w:b/>
        </w:rPr>
      </w:pPr>
      <w:bookmarkStart w:id="0" w:name="_GoBack"/>
      <w:bookmarkEnd w:id="0"/>
    </w:p>
    <w:p w:rsidR="00B56C45" w:rsidRDefault="00B56C45">
      <w:pPr>
        <w:rPr>
          <w:b/>
        </w:rPr>
      </w:pPr>
    </w:p>
    <w:p w:rsidR="00B56C45" w:rsidRDefault="00B56C45">
      <w:pPr>
        <w:rPr>
          <w:b/>
        </w:rPr>
      </w:pPr>
    </w:p>
    <w:p w:rsidR="00B56C45" w:rsidRDefault="00B56C45">
      <w:pPr>
        <w:rPr>
          <w:b/>
        </w:rPr>
      </w:pPr>
    </w:p>
    <w:p w:rsidR="00B56C45" w:rsidRDefault="00B56C45">
      <w:pPr>
        <w:rPr>
          <w:b/>
        </w:rPr>
      </w:pPr>
    </w:p>
    <w:p w:rsidR="00B56C45" w:rsidRDefault="00B56C45" w:rsidP="00B56C45">
      <w:pPr>
        <w:jc w:val="center"/>
        <w:rPr>
          <w:b/>
        </w:rPr>
      </w:pPr>
    </w:p>
    <w:p w:rsidR="00B56C45" w:rsidRDefault="00B56C45" w:rsidP="00B56C45">
      <w:pPr>
        <w:jc w:val="center"/>
        <w:rPr>
          <w:b/>
        </w:rPr>
      </w:pPr>
    </w:p>
    <w:p w:rsidR="00B56C45" w:rsidRDefault="00B56C45" w:rsidP="00B56C45">
      <w:pPr>
        <w:jc w:val="center"/>
        <w:rPr>
          <w:b/>
        </w:rPr>
      </w:pPr>
      <w:r>
        <w:rPr>
          <w:b/>
        </w:rPr>
        <w:t>Math 243</w:t>
      </w:r>
    </w:p>
    <w:p w:rsidR="00B56C45" w:rsidRDefault="00B56C45" w:rsidP="00B56C45">
      <w:pPr>
        <w:jc w:val="center"/>
        <w:rPr>
          <w:b/>
        </w:rPr>
      </w:pPr>
      <w:r>
        <w:rPr>
          <w:b/>
        </w:rPr>
        <w:t>Common Midterm/Final Exam Problems</w:t>
      </w:r>
    </w:p>
    <w:p w:rsidR="00B56C45" w:rsidRDefault="00B56C45" w:rsidP="00B56C45">
      <w:pPr>
        <w:jc w:val="center"/>
        <w:rPr>
          <w:b/>
        </w:rPr>
      </w:pPr>
    </w:p>
    <w:p w:rsidR="00B56C45" w:rsidRDefault="00B56C45" w:rsidP="00B56C45">
      <w:pPr>
        <w:jc w:val="center"/>
      </w:pPr>
      <w:r>
        <w:t>Created Spring 2016 by:</w:t>
      </w:r>
    </w:p>
    <w:p w:rsidR="00B56C45" w:rsidRDefault="00B56C45" w:rsidP="00B56C45">
      <w:pPr>
        <w:jc w:val="center"/>
      </w:pPr>
      <w:r>
        <w:t xml:space="preserve">Inga </w:t>
      </w:r>
      <w:proofErr w:type="spellStart"/>
      <w:r>
        <w:t>Cataldo</w:t>
      </w:r>
      <w:proofErr w:type="spellEnd"/>
    </w:p>
    <w:p w:rsidR="00B56C45" w:rsidRDefault="00B56C45" w:rsidP="00B56C45">
      <w:pPr>
        <w:jc w:val="center"/>
      </w:pPr>
      <w:r>
        <w:t>Jessica Knoch</w:t>
      </w:r>
    </w:p>
    <w:p w:rsidR="00B56C45" w:rsidRDefault="00B56C45" w:rsidP="00B56C45">
      <w:pPr>
        <w:jc w:val="center"/>
      </w:pPr>
      <w:r>
        <w:t xml:space="preserve">Wendy </w:t>
      </w:r>
      <w:proofErr w:type="spellStart"/>
      <w:r>
        <w:t>Lightheart</w:t>
      </w:r>
      <w:proofErr w:type="spellEnd"/>
    </w:p>
    <w:p w:rsidR="00B56C45" w:rsidRDefault="00B56C45">
      <w:pPr>
        <w:rPr>
          <w:b/>
        </w:rPr>
      </w:pPr>
      <w:r>
        <w:rPr>
          <w:b/>
        </w:rPr>
        <w:br w:type="page"/>
      </w:r>
    </w:p>
    <w:p w:rsidR="004A0818" w:rsidRPr="00036CFA" w:rsidRDefault="00036CFA">
      <w:pPr>
        <w:rPr>
          <w:b/>
        </w:rPr>
      </w:pPr>
      <w:r w:rsidRPr="00036CFA">
        <w:rPr>
          <w:b/>
        </w:rPr>
        <w:lastRenderedPageBreak/>
        <w:t>Inference problem:</w:t>
      </w:r>
    </w:p>
    <w:p w:rsidR="00036CFA" w:rsidRDefault="00036CFA" w:rsidP="00036CFA">
      <w:r>
        <w:t>In a 1998 study for Consumer Reports (March 1998), 1000 fresh, whole broiler chickens were purchased at grocery stores in 36 cities across the U.S. over a five-week period. The shoppers packed the birds in coolers and shipped them overnight to the lab. There, tests were conducted to determine the presence of Salmonella and Campylobacter, another chicken-related bug. The results of the study for Salmonella are contained below.</w:t>
      </w:r>
    </w:p>
    <w:p w:rsidR="00036CFA" w:rsidRDefault="00036CFA" w:rsidP="00036CFA"/>
    <w:tbl>
      <w:tblPr>
        <w:tblStyle w:val="TableGrid"/>
        <w:tblW w:w="0" w:type="auto"/>
        <w:tblInd w:w="340" w:type="dxa"/>
        <w:tblLook w:val="01E0" w:firstRow="1" w:lastRow="1" w:firstColumn="1" w:lastColumn="1" w:noHBand="0" w:noVBand="0"/>
      </w:tblPr>
      <w:tblGrid>
        <w:gridCol w:w="2538"/>
        <w:gridCol w:w="2538"/>
        <w:gridCol w:w="2538"/>
        <w:gridCol w:w="2538"/>
      </w:tblGrid>
      <w:tr w:rsidR="00036CFA" w:rsidTr="006F7FCB">
        <w:tc>
          <w:tcPr>
            <w:tcW w:w="2538" w:type="dxa"/>
          </w:tcPr>
          <w:p w:rsidR="00036CFA" w:rsidRDefault="00036CFA" w:rsidP="006F7FCB">
            <w:r>
              <w:t>Brand</w:t>
            </w:r>
          </w:p>
        </w:tc>
        <w:tc>
          <w:tcPr>
            <w:tcW w:w="2538" w:type="dxa"/>
          </w:tcPr>
          <w:p w:rsidR="00036CFA" w:rsidRDefault="00036CFA" w:rsidP="006F7FCB">
            <w:pPr>
              <w:jc w:val="center"/>
            </w:pPr>
            <w:r>
              <w:t>Present</w:t>
            </w:r>
          </w:p>
        </w:tc>
        <w:tc>
          <w:tcPr>
            <w:tcW w:w="2538" w:type="dxa"/>
          </w:tcPr>
          <w:p w:rsidR="00036CFA" w:rsidRDefault="00036CFA" w:rsidP="006F7FCB">
            <w:pPr>
              <w:jc w:val="center"/>
            </w:pPr>
            <w:r>
              <w:t>Absent</w:t>
            </w:r>
          </w:p>
        </w:tc>
        <w:tc>
          <w:tcPr>
            <w:tcW w:w="2538" w:type="dxa"/>
          </w:tcPr>
          <w:p w:rsidR="00036CFA" w:rsidRDefault="00036CFA" w:rsidP="006F7FCB">
            <w:pPr>
              <w:jc w:val="center"/>
            </w:pPr>
            <w:r>
              <w:t>Total</w:t>
            </w:r>
          </w:p>
        </w:tc>
      </w:tr>
      <w:tr w:rsidR="00036CFA" w:rsidTr="006F7FCB">
        <w:tc>
          <w:tcPr>
            <w:tcW w:w="2538" w:type="dxa"/>
          </w:tcPr>
          <w:p w:rsidR="00036CFA" w:rsidRDefault="00036CFA" w:rsidP="006F7FCB">
            <w:r>
              <w:t>A</w:t>
            </w:r>
          </w:p>
        </w:tc>
        <w:tc>
          <w:tcPr>
            <w:tcW w:w="2538" w:type="dxa"/>
          </w:tcPr>
          <w:p w:rsidR="00036CFA" w:rsidRDefault="00036CFA" w:rsidP="006F7FCB">
            <w:pPr>
              <w:jc w:val="center"/>
            </w:pPr>
            <w:r>
              <w:t>8</w:t>
            </w:r>
          </w:p>
        </w:tc>
        <w:tc>
          <w:tcPr>
            <w:tcW w:w="2538" w:type="dxa"/>
          </w:tcPr>
          <w:p w:rsidR="00036CFA" w:rsidRDefault="00036CFA" w:rsidP="006F7FCB">
            <w:pPr>
              <w:jc w:val="center"/>
            </w:pPr>
            <w:r>
              <w:t>192</w:t>
            </w:r>
          </w:p>
        </w:tc>
        <w:tc>
          <w:tcPr>
            <w:tcW w:w="2538" w:type="dxa"/>
          </w:tcPr>
          <w:p w:rsidR="00036CFA" w:rsidRDefault="00036CFA" w:rsidP="006F7FCB">
            <w:pPr>
              <w:jc w:val="center"/>
            </w:pPr>
            <w:r>
              <w:t>200</w:t>
            </w:r>
          </w:p>
        </w:tc>
      </w:tr>
      <w:tr w:rsidR="00036CFA" w:rsidTr="006F7FCB">
        <w:tc>
          <w:tcPr>
            <w:tcW w:w="2538" w:type="dxa"/>
          </w:tcPr>
          <w:p w:rsidR="00036CFA" w:rsidRDefault="00036CFA" w:rsidP="006F7FCB">
            <w:r>
              <w:t>B</w:t>
            </w:r>
          </w:p>
        </w:tc>
        <w:tc>
          <w:tcPr>
            <w:tcW w:w="2538" w:type="dxa"/>
          </w:tcPr>
          <w:p w:rsidR="00036CFA" w:rsidRDefault="00036CFA" w:rsidP="006F7FCB">
            <w:pPr>
              <w:jc w:val="center"/>
            </w:pPr>
            <w:r>
              <w:t>17</w:t>
            </w:r>
          </w:p>
        </w:tc>
        <w:tc>
          <w:tcPr>
            <w:tcW w:w="2538" w:type="dxa"/>
          </w:tcPr>
          <w:p w:rsidR="00036CFA" w:rsidRDefault="00036CFA" w:rsidP="006F7FCB">
            <w:pPr>
              <w:jc w:val="center"/>
            </w:pPr>
            <w:r>
              <w:t>183</w:t>
            </w:r>
          </w:p>
        </w:tc>
        <w:tc>
          <w:tcPr>
            <w:tcW w:w="2538" w:type="dxa"/>
          </w:tcPr>
          <w:p w:rsidR="00036CFA" w:rsidRDefault="00036CFA" w:rsidP="006F7FCB">
            <w:pPr>
              <w:jc w:val="center"/>
            </w:pPr>
            <w:r>
              <w:t>200</w:t>
            </w:r>
          </w:p>
        </w:tc>
      </w:tr>
      <w:tr w:rsidR="00036CFA" w:rsidTr="006F7FCB">
        <w:tc>
          <w:tcPr>
            <w:tcW w:w="2538" w:type="dxa"/>
          </w:tcPr>
          <w:p w:rsidR="00036CFA" w:rsidRDefault="00036CFA" w:rsidP="006F7FCB">
            <w:r>
              <w:t>C</w:t>
            </w:r>
          </w:p>
        </w:tc>
        <w:tc>
          <w:tcPr>
            <w:tcW w:w="2538" w:type="dxa"/>
          </w:tcPr>
          <w:p w:rsidR="00036CFA" w:rsidRDefault="00036CFA" w:rsidP="006F7FCB">
            <w:pPr>
              <w:jc w:val="center"/>
            </w:pPr>
            <w:r>
              <w:t>27</w:t>
            </w:r>
          </w:p>
        </w:tc>
        <w:tc>
          <w:tcPr>
            <w:tcW w:w="2538" w:type="dxa"/>
          </w:tcPr>
          <w:p w:rsidR="00036CFA" w:rsidRDefault="00036CFA" w:rsidP="006F7FCB">
            <w:pPr>
              <w:jc w:val="center"/>
            </w:pPr>
            <w:r>
              <w:t>173</w:t>
            </w:r>
          </w:p>
        </w:tc>
        <w:tc>
          <w:tcPr>
            <w:tcW w:w="2538" w:type="dxa"/>
          </w:tcPr>
          <w:p w:rsidR="00036CFA" w:rsidRDefault="00036CFA" w:rsidP="006F7FCB">
            <w:pPr>
              <w:jc w:val="center"/>
            </w:pPr>
            <w:r>
              <w:t>200</w:t>
            </w:r>
          </w:p>
        </w:tc>
      </w:tr>
      <w:tr w:rsidR="00036CFA" w:rsidTr="006F7FCB">
        <w:tc>
          <w:tcPr>
            <w:tcW w:w="2538" w:type="dxa"/>
          </w:tcPr>
          <w:p w:rsidR="00036CFA" w:rsidRDefault="00036CFA" w:rsidP="006F7FCB">
            <w:r>
              <w:t>D</w:t>
            </w:r>
          </w:p>
        </w:tc>
        <w:tc>
          <w:tcPr>
            <w:tcW w:w="2538" w:type="dxa"/>
          </w:tcPr>
          <w:p w:rsidR="00036CFA" w:rsidRDefault="00036CFA" w:rsidP="006F7FCB">
            <w:pPr>
              <w:jc w:val="center"/>
            </w:pPr>
            <w:r>
              <w:t>14</w:t>
            </w:r>
          </w:p>
        </w:tc>
        <w:tc>
          <w:tcPr>
            <w:tcW w:w="2538" w:type="dxa"/>
          </w:tcPr>
          <w:p w:rsidR="00036CFA" w:rsidRDefault="00036CFA" w:rsidP="006F7FCB">
            <w:pPr>
              <w:jc w:val="center"/>
            </w:pPr>
            <w:r>
              <w:t>186</w:t>
            </w:r>
          </w:p>
        </w:tc>
        <w:tc>
          <w:tcPr>
            <w:tcW w:w="2538" w:type="dxa"/>
          </w:tcPr>
          <w:p w:rsidR="00036CFA" w:rsidRDefault="00036CFA" w:rsidP="006F7FCB">
            <w:pPr>
              <w:jc w:val="center"/>
            </w:pPr>
            <w:r>
              <w:t>200</w:t>
            </w:r>
          </w:p>
        </w:tc>
      </w:tr>
      <w:tr w:rsidR="00036CFA" w:rsidTr="006F7FCB">
        <w:tc>
          <w:tcPr>
            <w:tcW w:w="2538" w:type="dxa"/>
          </w:tcPr>
          <w:p w:rsidR="00036CFA" w:rsidRDefault="00036CFA" w:rsidP="006F7FCB">
            <w:r>
              <w:t>E</w:t>
            </w:r>
          </w:p>
        </w:tc>
        <w:tc>
          <w:tcPr>
            <w:tcW w:w="2538" w:type="dxa"/>
          </w:tcPr>
          <w:p w:rsidR="00036CFA" w:rsidRDefault="00036CFA" w:rsidP="006F7FCB">
            <w:pPr>
              <w:jc w:val="center"/>
            </w:pPr>
            <w:r>
              <w:t>20</w:t>
            </w:r>
          </w:p>
        </w:tc>
        <w:tc>
          <w:tcPr>
            <w:tcW w:w="2538" w:type="dxa"/>
          </w:tcPr>
          <w:p w:rsidR="00036CFA" w:rsidRDefault="00036CFA" w:rsidP="006F7FCB">
            <w:pPr>
              <w:jc w:val="center"/>
            </w:pPr>
            <w:r>
              <w:t>180</w:t>
            </w:r>
          </w:p>
        </w:tc>
        <w:tc>
          <w:tcPr>
            <w:tcW w:w="2538" w:type="dxa"/>
          </w:tcPr>
          <w:p w:rsidR="00036CFA" w:rsidRDefault="00036CFA" w:rsidP="006F7FCB">
            <w:pPr>
              <w:jc w:val="center"/>
            </w:pPr>
            <w:r>
              <w:t>200</w:t>
            </w:r>
          </w:p>
        </w:tc>
      </w:tr>
      <w:tr w:rsidR="00036CFA" w:rsidTr="006F7FCB">
        <w:tc>
          <w:tcPr>
            <w:tcW w:w="2538" w:type="dxa"/>
          </w:tcPr>
          <w:p w:rsidR="00036CFA" w:rsidRDefault="00036CFA" w:rsidP="006F7FCB">
            <w:r>
              <w:t>Total</w:t>
            </w:r>
          </w:p>
        </w:tc>
        <w:tc>
          <w:tcPr>
            <w:tcW w:w="2538" w:type="dxa"/>
          </w:tcPr>
          <w:p w:rsidR="00036CFA" w:rsidRDefault="00036CFA" w:rsidP="006F7FCB">
            <w:pPr>
              <w:jc w:val="center"/>
            </w:pPr>
            <w:r>
              <w:t>86</w:t>
            </w:r>
          </w:p>
        </w:tc>
        <w:tc>
          <w:tcPr>
            <w:tcW w:w="2538" w:type="dxa"/>
          </w:tcPr>
          <w:p w:rsidR="00036CFA" w:rsidRDefault="00036CFA" w:rsidP="006F7FCB">
            <w:pPr>
              <w:jc w:val="center"/>
            </w:pPr>
            <w:r>
              <w:t>914</w:t>
            </w:r>
          </w:p>
        </w:tc>
        <w:tc>
          <w:tcPr>
            <w:tcW w:w="2538" w:type="dxa"/>
          </w:tcPr>
          <w:p w:rsidR="00036CFA" w:rsidRDefault="00036CFA" w:rsidP="006F7FCB">
            <w:pPr>
              <w:jc w:val="center"/>
            </w:pPr>
            <w:r>
              <w:t>1000</w:t>
            </w:r>
          </w:p>
        </w:tc>
      </w:tr>
    </w:tbl>
    <w:p w:rsidR="00036CFA" w:rsidRDefault="00036CFA" w:rsidP="00036CFA"/>
    <w:p w:rsidR="00036CFA" w:rsidRDefault="00036CFA" w:rsidP="00036CFA">
      <w:r>
        <w:t>Assuming that the chickens represent a random sample from each of the brands included in the study, use the information in the table to test whether Brand B has a higher incidence of Salmonella than Brand D:</w:t>
      </w:r>
    </w:p>
    <w:p w:rsidR="00036CFA" w:rsidRDefault="00036CFA" w:rsidP="00036CFA"/>
    <w:p w:rsidR="00036CFA" w:rsidRDefault="00036CFA" w:rsidP="00036CFA">
      <w:r>
        <w:t>a) State your hypotheses:</w:t>
      </w:r>
    </w:p>
    <w:p w:rsidR="00036CFA" w:rsidRDefault="00036CFA" w:rsidP="00036CFA"/>
    <w:p w:rsidR="00036CFA" w:rsidRPr="00796F73" w:rsidRDefault="00036CFA" w:rsidP="00036CFA">
      <w:r>
        <w:t xml:space="preserve">b) Find the appropriate test statistic and the corresponding </w:t>
      </w:r>
      <w:r>
        <w:rPr>
          <w:i/>
          <w:iCs/>
        </w:rPr>
        <w:t>P</w:t>
      </w:r>
      <w:r>
        <w:t>-value:</w:t>
      </w:r>
    </w:p>
    <w:p w:rsidR="00036CFA" w:rsidRDefault="00036CFA" w:rsidP="00036CFA"/>
    <w:p w:rsidR="00036CFA" w:rsidRDefault="00036CFA" w:rsidP="00036CFA"/>
    <w:p w:rsidR="00036CFA" w:rsidRDefault="00036CFA" w:rsidP="00036CFA">
      <w:r>
        <w:t xml:space="preserve">c) State your conclusion (using a significance level of 0.05), </w:t>
      </w:r>
      <w:r w:rsidRPr="00796F73">
        <w:rPr>
          <w:u w:val="single"/>
        </w:rPr>
        <w:t>in terms of this problem</w:t>
      </w:r>
      <w:r>
        <w:t>.</w:t>
      </w:r>
    </w:p>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Default="00036CFA" w:rsidP="00036CFA"/>
    <w:p w:rsidR="00036CFA" w:rsidRPr="00B56C45" w:rsidRDefault="00036CFA" w:rsidP="00036CFA">
      <w:pPr>
        <w:rPr>
          <w:b/>
        </w:rPr>
      </w:pPr>
      <w:r w:rsidRPr="00B56C45">
        <w:rPr>
          <w:b/>
        </w:rPr>
        <w:lastRenderedPageBreak/>
        <w:t>Normal Distribution problem:</w:t>
      </w:r>
    </w:p>
    <w:p w:rsidR="00036CFA" w:rsidRDefault="00036CFA" w:rsidP="00036CFA">
      <w:pPr>
        <w:rPr>
          <w:rFonts w:cs="Times New Roman"/>
          <w:szCs w:val="24"/>
        </w:rPr>
      </w:pPr>
      <w:r>
        <w:rPr>
          <w:rFonts w:cs="Times New Roman"/>
          <w:szCs w:val="24"/>
        </w:rPr>
        <w:t>The National Assessment of Educational Progress (NAEP) is a nationwide assessment of students’ proficiency in nine subjects, including science. In 2000, the science scores for female students had a mean of 146 with a standard deviation of 35. Assume that these scores were normally distributed.  Draw a sketch of this distribution below and label the mean and multiples of standard deviations on the axis.</w:t>
      </w:r>
    </w:p>
    <w:p w:rsidR="00036CFA" w:rsidRDefault="00036CFA" w:rsidP="00036CFA">
      <w:pPr>
        <w:rPr>
          <w:rFonts w:cs="Times New Roman"/>
          <w:szCs w:val="24"/>
        </w:rPr>
      </w:pPr>
    </w:p>
    <w:p w:rsidR="00036CFA" w:rsidRDefault="00036CFA" w:rsidP="00036CFA">
      <w:pPr>
        <w:rPr>
          <w:rFonts w:cs="Times New Roman"/>
          <w:szCs w:val="24"/>
        </w:rPr>
      </w:pPr>
    </w:p>
    <w:p w:rsidR="00036CFA" w:rsidRDefault="00036CFA" w:rsidP="00036CFA">
      <w:pPr>
        <w:rPr>
          <w:rFonts w:cs="Times New Roman"/>
          <w:szCs w:val="24"/>
        </w:rPr>
      </w:pPr>
    </w:p>
    <w:p w:rsidR="00036CFA" w:rsidRDefault="00036CFA" w:rsidP="00036CFA">
      <w:pPr>
        <w:rPr>
          <w:rFonts w:cs="Times New Roman"/>
          <w:szCs w:val="24"/>
        </w:rPr>
      </w:pPr>
    </w:p>
    <w:p w:rsidR="00036CFA" w:rsidRDefault="00036CFA" w:rsidP="00036CFA">
      <w:pPr>
        <w:rPr>
          <w:rFonts w:cs="Times New Roman"/>
          <w:szCs w:val="24"/>
        </w:rPr>
      </w:pPr>
      <w:r>
        <w:rPr>
          <w:rFonts w:cs="Times New Roman"/>
          <w:noProof/>
          <w:szCs w:val="24"/>
        </w:rPr>
        <mc:AlternateContent>
          <mc:Choice Requires="wps">
            <w:drawing>
              <wp:anchor distT="0" distB="0" distL="114300" distR="114300" simplePos="0" relativeHeight="251659264" behindDoc="0" locked="0" layoutInCell="1" allowOverlap="1" wp14:anchorId="56A0A547" wp14:editId="6BF1705A">
                <wp:simplePos x="0" y="0"/>
                <wp:positionH relativeFrom="column">
                  <wp:posOffset>712380</wp:posOffset>
                </wp:positionH>
                <wp:positionV relativeFrom="paragraph">
                  <wp:posOffset>231435</wp:posOffset>
                </wp:positionV>
                <wp:extent cx="5188689" cy="10633"/>
                <wp:effectExtent l="0" t="0" r="31115" b="27940"/>
                <wp:wrapNone/>
                <wp:docPr id="3" name="Straight Connector 3"/>
                <wp:cNvGraphicFramePr/>
                <a:graphic xmlns:a="http://schemas.openxmlformats.org/drawingml/2006/main">
                  <a:graphicData uri="http://schemas.microsoft.com/office/word/2010/wordprocessingShape">
                    <wps:wsp>
                      <wps:cNvCnPr/>
                      <wps:spPr>
                        <a:xfrm>
                          <a:off x="0" y="0"/>
                          <a:ext cx="5188689"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333D6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18.2pt" to="464.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" strokecolor="black [3213]" strokeweight=".5pt">
                <v:stroke joinstyle="miter"/>
              </v:line>
            </w:pict>
          </mc:Fallback>
        </mc:AlternateContent>
      </w:r>
    </w:p>
    <w:p w:rsidR="00036CFA" w:rsidRDefault="00036CFA" w:rsidP="00036CFA">
      <w:pPr>
        <w:rPr>
          <w:rFonts w:cs="Times New Roman"/>
          <w:szCs w:val="24"/>
        </w:rPr>
      </w:pPr>
    </w:p>
    <w:p w:rsidR="00036CFA" w:rsidRDefault="00036CFA" w:rsidP="00036CFA">
      <w:pPr>
        <w:rPr>
          <w:rFonts w:cs="Times New Roman"/>
          <w:szCs w:val="24"/>
        </w:rPr>
      </w:pPr>
    </w:p>
    <w:p w:rsidR="00036CFA" w:rsidRDefault="00036CFA" w:rsidP="00036CFA">
      <w:pPr>
        <w:rPr>
          <w:rFonts w:cs="Times New Roman"/>
          <w:szCs w:val="24"/>
        </w:rPr>
      </w:pPr>
      <w:r>
        <w:rPr>
          <w:rFonts w:cs="Times New Roman"/>
          <w:szCs w:val="24"/>
        </w:rPr>
        <w:t>Suppose a female student is chosen at random. What is the probability that this student’s score is below 200? Shade in the appropriate area associated with this probability on your sketch above. Write what you entered in your calculator below.</w:t>
      </w:r>
    </w:p>
    <w:p w:rsidR="00036CFA" w:rsidRDefault="00036CFA" w:rsidP="00036CFA">
      <w:pPr>
        <w:rPr>
          <w:rFonts w:cs="Times New Roman"/>
          <w:szCs w:val="24"/>
        </w:rPr>
      </w:pPr>
      <w:r>
        <w:rPr>
          <w:rFonts w:cs="Times New Roman"/>
          <w:szCs w:val="24"/>
        </w:rPr>
        <w:t>Entered in calculator: __________________________________________________________</w:t>
      </w:r>
    </w:p>
    <w:p w:rsidR="00036CFA" w:rsidRDefault="00036CFA" w:rsidP="00036CFA">
      <w:pPr>
        <w:rPr>
          <w:rFonts w:cs="Times New Roman"/>
          <w:szCs w:val="24"/>
        </w:rPr>
      </w:pPr>
      <w:r>
        <w:rPr>
          <w:rFonts w:cs="Times New Roman"/>
          <w:i/>
          <w:szCs w:val="24"/>
        </w:rPr>
        <w:t>P</w:t>
      </w:r>
      <w:r>
        <w:rPr>
          <w:rFonts w:cs="Times New Roman"/>
          <w:szCs w:val="24"/>
        </w:rPr>
        <w:t>(</w:t>
      </w:r>
      <w:r>
        <w:rPr>
          <w:rFonts w:cs="Times New Roman"/>
          <w:i/>
          <w:szCs w:val="24"/>
        </w:rPr>
        <w:t>x</w:t>
      </w:r>
      <w:r>
        <w:rPr>
          <w:rFonts w:cs="Times New Roman"/>
          <w:szCs w:val="24"/>
        </w:rPr>
        <w:t xml:space="preserve"> &lt; 200) = ________________ (Round to 2 decimal places.)</w:t>
      </w:r>
    </w:p>
    <w:p w:rsidR="00036CFA" w:rsidRDefault="00036CFA" w:rsidP="00036CFA">
      <w:pPr>
        <w:rPr>
          <w:rFonts w:cs="Times New Roman"/>
          <w:szCs w:val="24"/>
        </w:rPr>
      </w:pPr>
    </w:p>
    <w:p w:rsidR="00036CFA" w:rsidRDefault="00036CFA" w:rsidP="00036CFA">
      <w:pPr>
        <w:rPr>
          <w:rFonts w:cs="Times New Roman"/>
          <w:szCs w:val="24"/>
        </w:rPr>
      </w:pPr>
    </w:p>
    <w:p w:rsidR="00036CFA" w:rsidRPr="00284164" w:rsidRDefault="00036CFA" w:rsidP="00036CFA">
      <w:pPr>
        <w:rPr>
          <w:rFonts w:cs="Times New Roman"/>
          <w:szCs w:val="24"/>
        </w:rPr>
      </w:pPr>
      <w:r>
        <w:rPr>
          <w:rFonts w:cs="Times New Roman"/>
          <w:szCs w:val="24"/>
        </w:rPr>
        <w:t>Assuming all scores are whole numbers, what score would a student need to achieve to be in the top 5%?  Draw a new sketch below, labeling the mean, and shade in and label the appropriate area for this question. Label this cut-off with an “</w:t>
      </w:r>
      <w:r w:rsidRPr="00AD6283">
        <w:rPr>
          <w:rFonts w:cs="Times New Roman"/>
          <w:szCs w:val="24"/>
        </w:rPr>
        <w:t>x</w:t>
      </w:r>
      <w:r>
        <w:rPr>
          <w:rFonts w:cs="Times New Roman"/>
          <w:szCs w:val="24"/>
        </w:rPr>
        <w:t xml:space="preserve">” </w:t>
      </w:r>
      <w:r w:rsidRPr="00AD6283">
        <w:rPr>
          <w:rFonts w:cs="Times New Roman"/>
          <w:szCs w:val="24"/>
        </w:rPr>
        <w:t>on</w:t>
      </w:r>
      <w:r>
        <w:rPr>
          <w:rFonts w:cs="Times New Roman"/>
          <w:szCs w:val="24"/>
        </w:rPr>
        <w:t xml:space="preserve"> the sketch. Write what you entered in your calculator and your answer in the indicated spaces.</w:t>
      </w:r>
    </w:p>
    <w:p w:rsidR="00036CFA" w:rsidRDefault="00036CFA" w:rsidP="00036CFA">
      <w:pPr>
        <w:rPr>
          <w:rFonts w:cs="Times New Roman"/>
          <w:szCs w:val="24"/>
        </w:rPr>
      </w:pPr>
      <w:r>
        <w:rPr>
          <w:rFonts w:cs="Times New Roman"/>
          <w:szCs w:val="24"/>
        </w:rPr>
        <w:tab/>
      </w:r>
    </w:p>
    <w:p w:rsidR="00036CFA" w:rsidRDefault="00036CFA" w:rsidP="00036CFA">
      <w:pPr>
        <w:rPr>
          <w:rFonts w:cs="Times New Roman"/>
          <w:szCs w:val="24"/>
        </w:rPr>
      </w:pPr>
    </w:p>
    <w:p w:rsidR="00036CFA" w:rsidRDefault="00036CFA" w:rsidP="00036CFA">
      <w:pPr>
        <w:rPr>
          <w:rFonts w:cs="Times New Roman"/>
          <w:szCs w:val="24"/>
        </w:rPr>
      </w:pPr>
    </w:p>
    <w:p w:rsidR="00036CFA" w:rsidRDefault="00036CFA" w:rsidP="00036CFA">
      <w:pPr>
        <w:rPr>
          <w:rFonts w:cs="Times New Roman"/>
          <w:szCs w:val="24"/>
        </w:rPr>
      </w:pPr>
    </w:p>
    <w:p w:rsidR="00036CFA" w:rsidRDefault="00036CFA" w:rsidP="00036CFA">
      <w:pPr>
        <w:rPr>
          <w:rFonts w:cs="Times New Roman"/>
          <w:szCs w:val="24"/>
        </w:rPr>
      </w:pPr>
      <w:r>
        <w:rPr>
          <w:rFonts w:cs="Times New Roman"/>
          <w:noProof/>
          <w:szCs w:val="24"/>
        </w:rPr>
        <mc:AlternateContent>
          <mc:Choice Requires="wps">
            <w:drawing>
              <wp:anchor distT="0" distB="0" distL="114300" distR="114300" simplePos="0" relativeHeight="251660288" behindDoc="0" locked="0" layoutInCell="1" allowOverlap="1" wp14:anchorId="28702B8D" wp14:editId="724387A0">
                <wp:simplePos x="0" y="0"/>
                <wp:positionH relativeFrom="column">
                  <wp:posOffset>669851</wp:posOffset>
                </wp:positionH>
                <wp:positionV relativeFrom="paragraph">
                  <wp:posOffset>297711</wp:posOffset>
                </wp:positionV>
                <wp:extent cx="5188689" cy="10633"/>
                <wp:effectExtent l="0" t="0" r="31115" b="27940"/>
                <wp:wrapNone/>
                <wp:docPr id="4" name="Straight Connector 4"/>
                <wp:cNvGraphicFramePr/>
                <a:graphic xmlns:a="http://schemas.openxmlformats.org/drawingml/2006/main">
                  <a:graphicData uri="http://schemas.microsoft.com/office/word/2010/wordprocessingShape">
                    <wps:wsp>
                      <wps:cNvCnPr/>
                      <wps:spPr>
                        <a:xfrm>
                          <a:off x="0" y="0"/>
                          <a:ext cx="5188689"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AD4F25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3.45pt" to="461.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" strokecolor="black [3213]" strokeweight=".5pt">
                <v:stroke joinstyle="miter"/>
              </v:line>
            </w:pict>
          </mc:Fallback>
        </mc:AlternateContent>
      </w:r>
    </w:p>
    <w:p w:rsidR="00036CFA" w:rsidRDefault="00036CFA" w:rsidP="00036CFA">
      <w:pPr>
        <w:rPr>
          <w:rFonts w:cs="Times New Roman"/>
          <w:szCs w:val="24"/>
        </w:rPr>
      </w:pPr>
    </w:p>
    <w:p w:rsidR="00036CFA" w:rsidRDefault="00036CFA" w:rsidP="00036CFA">
      <w:pPr>
        <w:rPr>
          <w:rFonts w:cs="Times New Roman"/>
          <w:szCs w:val="24"/>
        </w:rPr>
      </w:pPr>
    </w:p>
    <w:p w:rsidR="00036CFA" w:rsidRDefault="00036CFA" w:rsidP="00036CFA">
      <w:pPr>
        <w:rPr>
          <w:rFonts w:cs="Times New Roman"/>
          <w:szCs w:val="24"/>
        </w:rPr>
      </w:pPr>
      <w:r>
        <w:rPr>
          <w:rFonts w:cs="Times New Roman"/>
          <w:szCs w:val="24"/>
        </w:rPr>
        <w:t>Entered in calculator: _______________________________________</w:t>
      </w:r>
    </w:p>
    <w:p w:rsidR="00036CFA" w:rsidRDefault="00036CFA" w:rsidP="00036CFA">
      <w:pPr>
        <w:rPr>
          <w:rFonts w:cs="Times New Roman"/>
          <w:szCs w:val="24"/>
        </w:rPr>
      </w:pPr>
      <w:r>
        <w:rPr>
          <w:rFonts w:cs="Times New Roman"/>
          <w:szCs w:val="24"/>
        </w:rPr>
        <w:t>A student would need to achieve a score above _____________________________ to be in the top 5%.</w:t>
      </w:r>
    </w:p>
    <w:p w:rsidR="00036CFA" w:rsidRDefault="00036CFA" w:rsidP="00036CFA"/>
    <w:p w:rsidR="00036CFA" w:rsidRDefault="00036CFA"/>
    <w:p w:rsidR="00036CFA" w:rsidRPr="00B56C45" w:rsidRDefault="00036CFA">
      <w:pPr>
        <w:rPr>
          <w:b/>
        </w:rPr>
      </w:pPr>
      <w:r w:rsidRPr="00B56C45">
        <w:rPr>
          <w:b/>
        </w:rPr>
        <w:lastRenderedPageBreak/>
        <w:t>Descriptive Statistics problem:</w:t>
      </w:r>
    </w:p>
    <w:p w:rsidR="00036CFA" w:rsidRPr="00036CFA" w:rsidRDefault="00036CFA" w:rsidP="00036CFA">
      <w:pPr>
        <w:spacing w:after="240" w:line="240" w:lineRule="auto"/>
        <w:rPr>
          <w:rFonts w:eastAsia="Times New Roman" w:cs="Times New Roman"/>
          <w:color w:val="000000"/>
          <w:szCs w:val="24"/>
        </w:rPr>
      </w:pPr>
      <w:r w:rsidRPr="00036CFA">
        <w:rPr>
          <w:rFonts w:eastAsia="Times New Roman" w:cs="Times New Roman"/>
          <w:noProof/>
          <w:szCs w:val="24"/>
        </w:rPr>
        <mc:AlternateContent>
          <mc:Choice Requires="wps">
            <w:drawing>
              <wp:anchor distT="0" distB="0" distL="114300" distR="114300" simplePos="0" relativeHeight="251662336" behindDoc="0" locked="0" layoutInCell="1" allowOverlap="1" wp14:anchorId="1D827569" wp14:editId="30DF0E68">
                <wp:simplePos x="0" y="0"/>
                <wp:positionH relativeFrom="column">
                  <wp:posOffset>1461903</wp:posOffset>
                </wp:positionH>
                <wp:positionV relativeFrom="paragraph">
                  <wp:posOffset>898097</wp:posOffset>
                </wp:positionV>
                <wp:extent cx="5287865" cy="534352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5287865" cy="5343525"/>
                        </a:xfrm>
                        <a:prstGeom prst="rect">
                          <a:avLst/>
                        </a:prstGeom>
                        <a:noFill/>
                        <a:ln w="6350">
                          <a:noFill/>
                        </a:ln>
                        <a:effectLst/>
                      </wps:spPr>
                      <wps:txbx>
                        <w:txbxContent>
                          <w:p w:rsidR="00036CFA" w:rsidRPr="00614AE7" w:rsidRDefault="00036CFA" w:rsidP="00036CFA">
                            <w:pPr>
                              <w:pStyle w:val="ListParagraph"/>
                              <w:numPr>
                                <w:ilvl w:val="0"/>
                                <w:numId w:val="1"/>
                              </w:numPr>
                            </w:pPr>
                            <w:r w:rsidRPr="00614AE7">
                              <w:rPr>
                                <w:color w:val="000000"/>
                              </w:rPr>
                              <w:t>Calculate these numerical summaries and label each with the correct notation, where appropriate:</w:t>
                            </w:r>
                          </w:p>
                          <w:p w:rsidR="00036CFA" w:rsidRPr="00614AE7" w:rsidRDefault="00036CFA" w:rsidP="00036CFA"/>
                          <w:p w:rsidR="00036CFA" w:rsidRPr="00614AE7" w:rsidRDefault="00036CFA" w:rsidP="00036CFA">
                            <w:pPr>
                              <w:ind w:left="360"/>
                              <w:rPr>
                                <w:color w:val="000000"/>
                              </w:rPr>
                            </w:pPr>
                            <w:r w:rsidRPr="00614AE7">
                              <w:rPr>
                                <w:color w:val="000000"/>
                              </w:rPr>
                              <w:t>The mean: _____________________________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ind w:left="360"/>
                              <w:rPr>
                                <w:color w:val="000000"/>
                              </w:rPr>
                            </w:pPr>
                            <w:r w:rsidRPr="00614AE7">
                              <w:rPr>
                                <w:color w:val="000000"/>
                              </w:rPr>
                              <w:t>The standard deviation: 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ind w:left="360"/>
                              <w:rPr>
                                <w:color w:val="000000"/>
                              </w:rPr>
                            </w:pPr>
                            <w:r w:rsidRPr="00614AE7">
                              <w:rPr>
                                <w:color w:val="000000"/>
                              </w:rPr>
                              <w:t>The median: ____________________________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ind w:left="360"/>
                              <w:rPr>
                                <w:color w:val="000000"/>
                              </w:rPr>
                            </w:pPr>
                            <w:r w:rsidRPr="00614AE7">
                              <w:rPr>
                                <w:color w:val="000000"/>
                              </w:rPr>
                              <w:t>The interquartile range</w:t>
                            </w:r>
                            <w:proofErr w:type="gramStart"/>
                            <w:r w:rsidRPr="00614AE7">
                              <w:rPr>
                                <w:color w:val="000000"/>
                              </w:rPr>
                              <w:t>:_</w:t>
                            </w:r>
                            <w:proofErr w:type="gramEnd"/>
                            <w:r w:rsidRPr="00614AE7">
                              <w:rPr>
                                <w:color w:val="000000"/>
                              </w:rPr>
                              <w:t>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pStyle w:val="ListParagraph"/>
                              <w:numPr>
                                <w:ilvl w:val="0"/>
                                <w:numId w:val="1"/>
                              </w:numPr>
                            </w:pPr>
                            <w:r w:rsidRPr="00614AE7">
                              <w:t xml:space="preserve">Construct a histogram on your calculator.  </w:t>
                            </w:r>
                            <w:r w:rsidRPr="00614AE7">
                              <w:rPr>
                                <w:color w:val="000000"/>
                              </w:rPr>
                              <w:t>Judging from the histogram, would you say this distribution is skewed right, skewed left, or approximately symmetric?</w:t>
                            </w:r>
                          </w:p>
                          <w:p w:rsidR="00036CFA" w:rsidRPr="00614AE7" w:rsidRDefault="00036CFA" w:rsidP="00036CFA"/>
                          <w:p w:rsidR="00036CFA" w:rsidRPr="00614AE7" w:rsidRDefault="00036CFA" w:rsidP="00036CFA">
                            <w:pPr>
                              <w:ind w:left="360"/>
                            </w:pPr>
                            <w:r w:rsidRPr="00614AE7">
                              <w:t>______________________________________</w:t>
                            </w:r>
                          </w:p>
                          <w:p w:rsidR="00036CFA" w:rsidRPr="00614AE7" w:rsidRDefault="00036CFA" w:rsidP="00036CFA">
                            <w:pPr>
                              <w:ind w:left="360"/>
                            </w:pPr>
                          </w:p>
                          <w:p w:rsidR="00036CFA" w:rsidRPr="00614AE7" w:rsidRDefault="00036CFA" w:rsidP="00036CFA">
                            <w:pPr>
                              <w:ind w:left="360"/>
                            </w:pPr>
                          </w:p>
                          <w:p w:rsidR="00036CFA" w:rsidRPr="00614AE7" w:rsidRDefault="00036CFA" w:rsidP="00036CFA">
                            <w:pPr>
                              <w:pStyle w:val="ListParagraph"/>
                              <w:numPr>
                                <w:ilvl w:val="0"/>
                                <w:numId w:val="1"/>
                              </w:numPr>
                            </w:pPr>
                            <w:r w:rsidRPr="00614AE7">
                              <w:t>What information from part (a) supports your answer for part (b)?  Be specific.</w:t>
                            </w:r>
                          </w:p>
                          <w:p w:rsidR="00036CFA" w:rsidRPr="00614AE7" w:rsidRDefault="00036CFA" w:rsidP="00036CFA"/>
                          <w:p w:rsidR="00036CFA" w:rsidRPr="00614AE7" w:rsidRDefault="00036CFA" w:rsidP="00036CFA">
                            <w:pPr>
                              <w:ind w:left="360"/>
                            </w:pPr>
                            <w:r w:rsidRPr="00614AE7">
                              <w:t>______________________________________</w:t>
                            </w:r>
                            <w:r>
                              <w:t>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115.1pt;margin-top:70.7pt;width:416.35pt;height:4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" filled="f" stroked="f" strokeweight=".5pt">
                <v:textbox>
                  <w:txbxContent>
                    <w:p w:rsidR="00036CFA" w:rsidRPr="00614AE7" w:rsidRDefault="00036CFA" w:rsidP="00036CFA">
                      <w:pPr>
                        <w:pStyle w:val="ListParagraph"/>
                        <w:numPr>
                          <w:ilvl w:val="0"/>
                          <w:numId w:val="1"/>
                        </w:numPr>
                      </w:pPr>
                      <w:r w:rsidRPr="00614AE7">
                        <w:rPr>
                          <w:color w:val="000000"/>
                        </w:rPr>
                        <w:t>Calculate these numerical summaries and label each with the correct notation, where appropriate:</w:t>
                      </w:r>
                    </w:p>
                    <w:p w:rsidR="00036CFA" w:rsidRPr="00614AE7" w:rsidRDefault="00036CFA" w:rsidP="00036CFA"/>
                    <w:p w:rsidR="00036CFA" w:rsidRPr="00614AE7" w:rsidRDefault="00036CFA" w:rsidP="00036CFA">
                      <w:pPr>
                        <w:ind w:left="360"/>
                        <w:rPr>
                          <w:color w:val="000000"/>
                        </w:rPr>
                      </w:pPr>
                      <w:r w:rsidRPr="00614AE7">
                        <w:rPr>
                          <w:color w:val="000000"/>
                        </w:rPr>
                        <w:t>The mean: _____________________________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ind w:left="360"/>
                        <w:rPr>
                          <w:color w:val="000000"/>
                        </w:rPr>
                      </w:pPr>
                      <w:r w:rsidRPr="00614AE7">
                        <w:rPr>
                          <w:color w:val="000000"/>
                        </w:rPr>
                        <w:t>The standard deviation: 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ind w:left="360"/>
                        <w:rPr>
                          <w:color w:val="000000"/>
                        </w:rPr>
                      </w:pPr>
                      <w:r w:rsidRPr="00614AE7">
                        <w:rPr>
                          <w:color w:val="000000"/>
                        </w:rPr>
                        <w:t>The median: ____________________________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ind w:left="360"/>
                        <w:rPr>
                          <w:color w:val="000000"/>
                        </w:rPr>
                      </w:pPr>
                      <w:r w:rsidRPr="00614AE7">
                        <w:rPr>
                          <w:color w:val="000000"/>
                        </w:rPr>
                        <w:t>The interquartile range</w:t>
                      </w:r>
                      <w:proofErr w:type="gramStart"/>
                      <w:r w:rsidRPr="00614AE7">
                        <w:rPr>
                          <w:color w:val="000000"/>
                        </w:rPr>
                        <w:t>:_</w:t>
                      </w:r>
                      <w:proofErr w:type="gramEnd"/>
                      <w:r w:rsidRPr="00614AE7">
                        <w:rPr>
                          <w:color w:val="000000"/>
                        </w:rPr>
                        <w:t>___________________</w:t>
                      </w:r>
                    </w:p>
                    <w:p w:rsidR="00036CFA" w:rsidRPr="00614AE7" w:rsidRDefault="00036CFA" w:rsidP="00036CFA">
                      <w:pPr>
                        <w:rPr>
                          <w:color w:val="000000"/>
                        </w:rPr>
                      </w:pPr>
                    </w:p>
                    <w:p w:rsidR="00036CFA" w:rsidRPr="00614AE7" w:rsidRDefault="00036CFA" w:rsidP="00036CFA">
                      <w:pPr>
                        <w:rPr>
                          <w:color w:val="000000"/>
                        </w:rPr>
                      </w:pPr>
                    </w:p>
                    <w:p w:rsidR="00036CFA" w:rsidRPr="00614AE7" w:rsidRDefault="00036CFA" w:rsidP="00036CFA">
                      <w:pPr>
                        <w:pStyle w:val="ListParagraph"/>
                        <w:numPr>
                          <w:ilvl w:val="0"/>
                          <w:numId w:val="1"/>
                        </w:numPr>
                      </w:pPr>
                      <w:r w:rsidRPr="00614AE7">
                        <w:t xml:space="preserve">Construct a histogram on your calculator.  </w:t>
                      </w:r>
                      <w:r w:rsidRPr="00614AE7">
                        <w:rPr>
                          <w:color w:val="000000"/>
                        </w:rPr>
                        <w:t>Judging from the histogram, would you say this distribution is skewed right, skewed left, or approximately symmetric?</w:t>
                      </w:r>
                    </w:p>
                    <w:p w:rsidR="00036CFA" w:rsidRPr="00614AE7" w:rsidRDefault="00036CFA" w:rsidP="00036CFA"/>
                    <w:p w:rsidR="00036CFA" w:rsidRPr="00614AE7" w:rsidRDefault="00036CFA" w:rsidP="00036CFA">
                      <w:pPr>
                        <w:ind w:left="360"/>
                      </w:pPr>
                      <w:r w:rsidRPr="00614AE7">
                        <w:t>______________________________________</w:t>
                      </w:r>
                    </w:p>
                    <w:p w:rsidR="00036CFA" w:rsidRPr="00614AE7" w:rsidRDefault="00036CFA" w:rsidP="00036CFA">
                      <w:pPr>
                        <w:ind w:left="360"/>
                      </w:pPr>
                    </w:p>
                    <w:p w:rsidR="00036CFA" w:rsidRPr="00614AE7" w:rsidRDefault="00036CFA" w:rsidP="00036CFA">
                      <w:pPr>
                        <w:ind w:left="360"/>
                      </w:pPr>
                    </w:p>
                    <w:p w:rsidR="00036CFA" w:rsidRPr="00614AE7" w:rsidRDefault="00036CFA" w:rsidP="00036CFA">
                      <w:pPr>
                        <w:pStyle w:val="ListParagraph"/>
                        <w:numPr>
                          <w:ilvl w:val="0"/>
                          <w:numId w:val="1"/>
                        </w:numPr>
                      </w:pPr>
                      <w:r w:rsidRPr="00614AE7">
                        <w:t>What information from part (a) supports your answer for part (b)?  Be specific.</w:t>
                      </w:r>
                    </w:p>
                    <w:p w:rsidR="00036CFA" w:rsidRPr="00614AE7" w:rsidRDefault="00036CFA" w:rsidP="00036CFA"/>
                    <w:p w:rsidR="00036CFA" w:rsidRPr="00614AE7" w:rsidRDefault="00036CFA" w:rsidP="00036CFA">
                      <w:pPr>
                        <w:ind w:left="360"/>
                      </w:pPr>
                      <w:r w:rsidRPr="00614AE7">
                        <w:t>______________________________________</w:t>
                      </w:r>
                      <w:r>
                        <w:t>________________________</w:t>
                      </w:r>
                    </w:p>
                  </w:txbxContent>
                </v:textbox>
              </v:shape>
            </w:pict>
          </mc:Fallback>
        </mc:AlternateContent>
      </w:r>
      <w:r w:rsidRPr="00036CFA">
        <w:rPr>
          <w:rFonts w:eastAsia="Times New Roman" w:cs="Times New Roman"/>
          <w:color w:val="000000"/>
          <w:szCs w:val="24"/>
        </w:rPr>
        <w:t>The data in the table below are from observations taken on Roman coins dating from the first three centuries AD. Historians believe that different mints might reveal themselves in different trace element profiles in the coins; these coins are known to have been minted in Rome. The technique of Atomic Absorption Spectrometry was used to estimate the % by weight of various elements in these coins; the % by weight that is gold is presented here.</w:t>
      </w:r>
    </w:p>
    <w:tbl>
      <w:tblPr>
        <w:tblW w:w="0" w:type="auto"/>
        <w:tblCellSpacing w:w="0" w:type="dxa"/>
        <w:tblInd w:w="4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562"/>
      </w:tblGrid>
      <w:tr w:rsidR="00036CFA" w:rsidRPr="00036CFA" w:rsidTr="006F7FCB">
        <w:trPr>
          <w:trHeight w:val="770"/>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b/>
                <w:bCs/>
                <w:color w:val="000000"/>
                <w:sz w:val="22"/>
              </w:rPr>
            </w:pPr>
            <w:r w:rsidRPr="00036CFA">
              <w:rPr>
                <w:rFonts w:eastAsia="Times New Roman" w:cs="Times New Roman"/>
                <w:b/>
                <w:bCs/>
                <w:color w:val="000000"/>
                <w:sz w:val="22"/>
              </w:rPr>
              <w:t>Roman Mint:</w:t>
            </w:r>
          </w:p>
          <w:p w:rsidR="00036CFA" w:rsidRPr="00036CFA" w:rsidRDefault="00036CFA" w:rsidP="00036CFA">
            <w:pPr>
              <w:spacing w:after="0" w:line="240" w:lineRule="auto"/>
              <w:jc w:val="center"/>
              <w:rPr>
                <w:rFonts w:eastAsia="Times New Roman" w:cs="Times New Roman"/>
                <w:b/>
                <w:bCs/>
                <w:color w:val="000000"/>
                <w:sz w:val="22"/>
              </w:rPr>
            </w:pPr>
            <w:r w:rsidRPr="00036CFA">
              <w:rPr>
                <w:rFonts w:eastAsia="Times New Roman" w:cs="Times New Roman"/>
                <w:b/>
                <w:bCs/>
                <w:color w:val="000000"/>
                <w:sz w:val="22"/>
              </w:rPr>
              <w:t>Gold Content</w:t>
            </w:r>
          </w:p>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b/>
                <w:bCs/>
                <w:color w:val="000000"/>
                <w:sz w:val="22"/>
              </w:rPr>
              <w:t>(% by weight)</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0.22</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0.24</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0.20</w:t>
            </w:r>
          </w:p>
        </w:tc>
      </w:tr>
      <w:tr w:rsidR="00036CFA" w:rsidRPr="00036CFA" w:rsidTr="006F7FCB">
        <w:trPr>
          <w:trHeight w:val="271"/>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0.24</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0.21</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0.23</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0.18</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0.15</w:t>
            </w:r>
          </w:p>
        </w:tc>
      </w:tr>
      <w:tr w:rsidR="00036CFA" w:rsidRPr="00036CFA" w:rsidTr="006F7FCB">
        <w:trPr>
          <w:trHeight w:val="271"/>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0.17</w:t>
            </w:r>
          </w:p>
        </w:tc>
      </w:tr>
      <w:tr w:rsidR="00036CFA" w:rsidRPr="00036CFA" w:rsidTr="006F7FCB">
        <w:trPr>
          <w:trHeight w:val="256"/>
          <w:tblCellSpacing w:w="0" w:type="dxa"/>
        </w:trPr>
        <w:tc>
          <w:tcPr>
            <w:tcW w:w="1562" w:type="dxa"/>
            <w:tcMar>
              <w:top w:w="15" w:type="dxa"/>
              <w:left w:w="15" w:type="dxa"/>
              <w:bottom w:w="15" w:type="dxa"/>
              <w:right w:w="15" w:type="dxa"/>
            </w:tcMar>
            <w:vAlign w:val="center"/>
            <w:hideMark/>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0.17</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0.38</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0.38</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0.43</w:t>
            </w:r>
          </w:p>
        </w:tc>
      </w:tr>
      <w:tr w:rsidR="00036CFA" w:rsidRPr="00036CFA" w:rsidTr="006F7FCB">
        <w:trPr>
          <w:trHeight w:val="271"/>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0.36</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0.32</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0.42</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0.47</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0.52</w:t>
            </w:r>
          </w:p>
        </w:tc>
      </w:tr>
      <w:tr w:rsidR="00036CFA" w:rsidRPr="00036CFA" w:rsidTr="006F7FCB">
        <w:trPr>
          <w:trHeight w:val="256"/>
          <w:tblCellSpacing w:w="0" w:type="dxa"/>
        </w:trPr>
        <w:tc>
          <w:tcPr>
            <w:tcW w:w="1562" w:type="dxa"/>
            <w:tcMar>
              <w:top w:w="15" w:type="dxa"/>
              <w:left w:w="15" w:type="dxa"/>
              <w:bottom w:w="15" w:type="dxa"/>
              <w:right w:w="15" w:type="dxa"/>
            </w:tcMar>
            <w:vAlign w:val="center"/>
          </w:tcPr>
          <w:p w:rsidR="00036CFA" w:rsidRPr="00036CFA" w:rsidRDefault="00036CFA" w:rsidP="00036CFA">
            <w:pPr>
              <w:spacing w:after="0" w:line="240" w:lineRule="auto"/>
              <w:jc w:val="center"/>
              <w:rPr>
                <w:rFonts w:eastAsia="Times New Roman" w:cs="Times New Roman"/>
                <w:color w:val="000000"/>
                <w:sz w:val="22"/>
              </w:rPr>
            </w:pPr>
            <w:r w:rsidRPr="00036CFA">
              <w:rPr>
                <w:rFonts w:eastAsia="Times New Roman" w:cs="Times New Roman"/>
                <w:color w:val="000000"/>
                <w:sz w:val="22"/>
              </w:rPr>
              <w:t>0.28</w:t>
            </w:r>
          </w:p>
        </w:tc>
      </w:tr>
    </w:tbl>
    <w:p w:rsidR="00036CFA" w:rsidRPr="00036CFA" w:rsidRDefault="00036CFA" w:rsidP="00036CFA">
      <w:pPr>
        <w:spacing w:after="0" w:line="240" w:lineRule="auto"/>
        <w:rPr>
          <w:rFonts w:eastAsia="Times New Roman" w:cs="Times New Roman"/>
          <w:color w:val="000000"/>
          <w:sz w:val="22"/>
        </w:rPr>
      </w:pPr>
    </w:p>
    <w:p w:rsidR="00036CFA" w:rsidRDefault="00036CFA"/>
    <w:p w:rsidR="00B56C45" w:rsidRDefault="00B56C45"/>
    <w:p w:rsidR="00B56C45" w:rsidRDefault="00B56C45"/>
    <w:p w:rsidR="00B56C45" w:rsidRDefault="00B56C45"/>
    <w:p w:rsidR="00B56C45" w:rsidRDefault="00B56C45"/>
    <w:p w:rsidR="00B56C45" w:rsidRDefault="00B56C45"/>
    <w:p w:rsidR="00B56C45" w:rsidRDefault="00B56C45"/>
    <w:p w:rsidR="00B56C45" w:rsidRDefault="00B56C45"/>
    <w:p w:rsidR="00B56C45" w:rsidRDefault="00B56C45"/>
    <w:p w:rsidR="00B56C45" w:rsidRDefault="00B56C45"/>
    <w:p w:rsidR="00B56C45" w:rsidRDefault="00B56C45"/>
    <w:p w:rsidR="00B56C45" w:rsidRDefault="00B56C45"/>
    <w:p w:rsidR="00B56C45" w:rsidRPr="00B56C45" w:rsidRDefault="00B56C45">
      <w:pPr>
        <w:rPr>
          <w:rFonts w:cs="Times New Roman"/>
          <w:b/>
        </w:rPr>
      </w:pPr>
      <w:r w:rsidRPr="00B56C45">
        <w:rPr>
          <w:rFonts w:cs="Times New Roman"/>
          <w:b/>
        </w:rPr>
        <w:lastRenderedPageBreak/>
        <w:t>Numerical Summary (Boxplot) Problem:</w:t>
      </w:r>
    </w:p>
    <w:p w:rsidR="00B56C45" w:rsidRPr="00B56C45" w:rsidRDefault="00B56C45">
      <w:pPr>
        <w:rPr>
          <w:rFonts w:cs="Times New Roman"/>
        </w:rPr>
      </w:pPr>
    </w:p>
    <w:p w:rsidR="00B56C45" w:rsidRPr="00B56C45" w:rsidRDefault="00B56C45" w:rsidP="00B56C45">
      <w:pPr>
        <w:autoSpaceDE w:val="0"/>
        <w:autoSpaceDN w:val="0"/>
        <w:adjustRightInd w:val="0"/>
        <w:spacing w:after="0" w:line="240" w:lineRule="auto"/>
        <w:rPr>
          <w:rFonts w:cs="Times New Roman"/>
          <w:color w:val="000000"/>
        </w:rPr>
      </w:pPr>
      <w:r w:rsidRPr="00B56C45">
        <w:rPr>
          <w:rFonts w:cs="Times New Roman"/>
          <w:color w:val="000000"/>
        </w:rPr>
        <w:t>The boxplots show prices of used cars (in thousands of dollars) advertised for sale at three different car dealers.</w:t>
      </w:r>
    </w:p>
    <w:p w:rsidR="00B56C45" w:rsidRPr="00B56C45" w:rsidRDefault="00B56C45" w:rsidP="00B56C45">
      <w:pPr>
        <w:autoSpaceDE w:val="0"/>
        <w:autoSpaceDN w:val="0"/>
        <w:adjustRightInd w:val="0"/>
        <w:spacing w:after="0" w:line="240" w:lineRule="auto"/>
        <w:rPr>
          <w:rFonts w:cs="Times New Roman"/>
          <w:color w:val="000000"/>
        </w:rPr>
      </w:pPr>
      <w:r w:rsidRPr="00B56C45">
        <w:rPr>
          <w:rFonts w:cs="Times New Roman"/>
          <w:color w:val="000000"/>
        </w:rPr>
        <w:t>a. Which dealer offers the cheapest car offered, and at what price?</w:t>
      </w:r>
    </w:p>
    <w:p w:rsidR="00B56C45" w:rsidRPr="00B56C45" w:rsidRDefault="00B56C45" w:rsidP="00B56C45">
      <w:pPr>
        <w:autoSpaceDE w:val="0"/>
        <w:autoSpaceDN w:val="0"/>
        <w:adjustRightInd w:val="0"/>
        <w:spacing w:after="0" w:line="240" w:lineRule="auto"/>
        <w:rPr>
          <w:rFonts w:cs="Times New Roman"/>
          <w:color w:val="000000"/>
        </w:rPr>
      </w:pPr>
      <w:r w:rsidRPr="00B56C45">
        <w:rPr>
          <w:rFonts w:cs="Times New Roman"/>
          <w:color w:val="000000"/>
        </w:rPr>
        <w:t>b. Which dealer has the lowest median price, and how much is it?</w:t>
      </w:r>
    </w:p>
    <w:p w:rsidR="00B56C45" w:rsidRPr="00B56C45" w:rsidRDefault="00B56C45" w:rsidP="00B56C45">
      <w:pPr>
        <w:autoSpaceDE w:val="0"/>
        <w:autoSpaceDN w:val="0"/>
        <w:adjustRightInd w:val="0"/>
        <w:spacing w:after="0" w:line="240" w:lineRule="auto"/>
        <w:rPr>
          <w:rFonts w:cs="Times New Roman"/>
          <w:color w:val="000000"/>
        </w:rPr>
      </w:pPr>
      <w:r w:rsidRPr="00B56C45">
        <w:rPr>
          <w:rFonts w:cs="Times New Roman"/>
          <w:color w:val="000000"/>
        </w:rPr>
        <w:t>c. Which dealer has the smallest price range, and what is it?</w:t>
      </w:r>
    </w:p>
    <w:p w:rsidR="00B56C45" w:rsidRPr="00B56C45" w:rsidRDefault="00B56C45" w:rsidP="00B56C45">
      <w:pPr>
        <w:autoSpaceDE w:val="0"/>
        <w:autoSpaceDN w:val="0"/>
        <w:adjustRightInd w:val="0"/>
        <w:spacing w:after="0" w:line="240" w:lineRule="auto"/>
        <w:rPr>
          <w:rFonts w:cs="Times New Roman"/>
          <w:color w:val="000000"/>
        </w:rPr>
      </w:pPr>
      <w:r w:rsidRPr="00B56C45">
        <w:rPr>
          <w:rFonts w:cs="Times New Roman"/>
          <w:color w:val="000000"/>
        </w:rPr>
        <w:t>d. Which dealer’s prices have the smallest IQR, and what is it?</w:t>
      </w:r>
    </w:p>
    <w:p w:rsidR="00B56C45" w:rsidRPr="00B56C45" w:rsidRDefault="00B56C45" w:rsidP="00B56C45">
      <w:pPr>
        <w:rPr>
          <w:rFonts w:cs="Times New Roman"/>
        </w:rPr>
      </w:pPr>
      <w:r w:rsidRPr="00B56C45">
        <w:rPr>
          <w:rFonts w:cs="Times New Roman"/>
          <w:color w:val="000000"/>
        </w:rPr>
        <w:t>e. Which dealer generally sells cars cheapest? Explain.</w:t>
      </w:r>
    </w:p>
    <w:p w:rsidR="00B56C45" w:rsidRDefault="00B56C45">
      <w:pPr>
        <w:rPr>
          <w:rFonts w:cs="Times New Roman"/>
        </w:rPr>
      </w:pPr>
      <w:r w:rsidRPr="001D00C8">
        <w:rPr>
          <w:rFonts w:ascii="Bookman Old Style" w:hAnsi="Bookman Old Style" w:cs="Palatino Linotype"/>
          <w:noProof/>
          <w:color w:val="000000"/>
        </w:rPr>
        <w:drawing>
          <wp:inline distT="0" distB="0" distL="0" distR="0" wp14:anchorId="643A8AA4" wp14:editId="34E5A97E">
            <wp:extent cx="1830722"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22" cy="3360420"/>
                    </a:xfrm>
                    <a:prstGeom prst="rect">
                      <a:avLst/>
                    </a:prstGeom>
                    <a:noFill/>
                    <a:ln>
                      <a:noFill/>
                    </a:ln>
                  </pic:spPr>
                </pic:pic>
              </a:graphicData>
            </a:graphic>
          </wp:inline>
        </w:drawing>
      </w:r>
    </w:p>
    <w:p w:rsidR="00B56C45" w:rsidRDefault="00B56C45">
      <w:pPr>
        <w:rPr>
          <w:rFonts w:cs="Times New Roman"/>
        </w:rPr>
      </w:pPr>
    </w:p>
    <w:p w:rsidR="00B56C45" w:rsidRPr="00B56C45" w:rsidRDefault="00B56C45">
      <w:pPr>
        <w:rPr>
          <w:rFonts w:cs="Times New Roman"/>
        </w:rPr>
      </w:pPr>
      <w:r w:rsidRPr="00B56C45">
        <w:rPr>
          <w:rFonts w:cs="Times New Roman"/>
        </w:rPr>
        <w:br w:type="page"/>
      </w:r>
    </w:p>
    <w:p w:rsidR="00B56C45" w:rsidRPr="00B56C45" w:rsidRDefault="00B56C45" w:rsidP="00B56C45">
      <w:pPr>
        <w:pStyle w:val="ListParagraph"/>
        <w:spacing w:line="276" w:lineRule="auto"/>
        <w:ind w:left="360"/>
        <w:rPr>
          <w:b/>
        </w:rPr>
      </w:pPr>
      <w:r w:rsidRPr="00B56C45">
        <w:rPr>
          <w:b/>
        </w:rPr>
        <w:lastRenderedPageBreak/>
        <w:t>Paired Data (or “matched pairs”) versus Two Sample Test (for population mean) problem:</w:t>
      </w:r>
    </w:p>
    <w:p w:rsidR="00B56C45" w:rsidRDefault="00B56C45" w:rsidP="00B56C45">
      <w:pPr>
        <w:pStyle w:val="ListParagraph"/>
        <w:spacing w:line="276" w:lineRule="auto"/>
        <w:ind w:left="360"/>
      </w:pPr>
    </w:p>
    <w:p w:rsidR="00B56C45" w:rsidRDefault="00B56C45" w:rsidP="00B56C45">
      <w:pPr>
        <w:pStyle w:val="ListParagraph"/>
        <w:spacing w:line="276" w:lineRule="auto"/>
        <w:ind w:left="360"/>
      </w:pPr>
      <w:r>
        <w:t>Are scores higher on the second test? The table below gives a sample of scores on the first two tests in an introductory statistics course. We are interested in testing whether scores are significantly higher on the second test than on the first test. Assume scores on each test are normally distributed.</w:t>
      </w:r>
      <w:r>
        <w:br/>
      </w:r>
    </w:p>
    <w:tbl>
      <w:tblPr>
        <w:tblStyle w:val="TableGrid"/>
        <w:tblW w:w="0" w:type="auto"/>
        <w:tblInd w:w="720" w:type="dxa"/>
        <w:tblLook w:val="04A0" w:firstRow="1" w:lastRow="0" w:firstColumn="1" w:lastColumn="0" w:noHBand="0" w:noVBand="1"/>
      </w:tblPr>
      <w:tblGrid>
        <w:gridCol w:w="1458"/>
        <w:gridCol w:w="720"/>
        <w:gridCol w:w="720"/>
        <w:gridCol w:w="720"/>
        <w:gridCol w:w="720"/>
        <w:gridCol w:w="720"/>
        <w:gridCol w:w="720"/>
        <w:gridCol w:w="720"/>
        <w:gridCol w:w="720"/>
        <w:gridCol w:w="720"/>
        <w:gridCol w:w="720"/>
      </w:tblGrid>
      <w:tr w:rsidR="00B56C45" w:rsidTr="00025260">
        <w:tc>
          <w:tcPr>
            <w:tcW w:w="1458" w:type="dxa"/>
          </w:tcPr>
          <w:p w:rsidR="00B56C45" w:rsidRDefault="00B56C45" w:rsidP="00025260">
            <w:pPr>
              <w:pStyle w:val="ListParagraph"/>
              <w:ind w:left="0"/>
              <w:rPr>
                <w:sz w:val="24"/>
              </w:rPr>
            </w:pPr>
            <w:r>
              <w:rPr>
                <w:sz w:val="24"/>
              </w:rPr>
              <w:t>First Test</w:t>
            </w:r>
          </w:p>
        </w:tc>
        <w:tc>
          <w:tcPr>
            <w:tcW w:w="720" w:type="dxa"/>
          </w:tcPr>
          <w:p w:rsidR="00B56C45" w:rsidRDefault="00B56C45" w:rsidP="00025260">
            <w:pPr>
              <w:pStyle w:val="ListParagraph"/>
              <w:ind w:left="0"/>
              <w:jc w:val="center"/>
              <w:rPr>
                <w:sz w:val="24"/>
              </w:rPr>
            </w:pPr>
            <w:r>
              <w:rPr>
                <w:sz w:val="24"/>
              </w:rPr>
              <w:t>72</w:t>
            </w:r>
          </w:p>
        </w:tc>
        <w:tc>
          <w:tcPr>
            <w:tcW w:w="720" w:type="dxa"/>
          </w:tcPr>
          <w:p w:rsidR="00B56C45" w:rsidRDefault="00B56C45" w:rsidP="00025260">
            <w:pPr>
              <w:pStyle w:val="ListParagraph"/>
              <w:ind w:left="0"/>
              <w:jc w:val="center"/>
              <w:rPr>
                <w:sz w:val="24"/>
              </w:rPr>
            </w:pPr>
            <w:r>
              <w:rPr>
                <w:sz w:val="24"/>
              </w:rPr>
              <w:t>95</w:t>
            </w:r>
          </w:p>
        </w:tc>
        <w:tc>
          <w:tcPr>
            <w:tcW w:w="720" w:type="dxa"/>
          </w:tcPr>
          <w:p w:rsidR="00B56C45" w:rsidRDefault="00B56C45" w:rsidP="00025260">
            <w:pPr>
              <w:pStyle w:val="ListParagraph"/>
              <w:ind w:left="0"/>
              <w:jc w:val="center"/>
              <w:rPr>
                <w:sz w:val="24"/>
              </w:rPr>
            </w:pPr>
            <w:r>
              <w:rPr>
                <w:sz w:val="24"/>
              </w:rPr>
              <w:t>56</w:t>
            </w:r>
          </w:p>
        </w:tc>
        <w:tc>
          <w:tcPr>
            <w:tcW w:w="720" w:type="dxa"/>
          </w:tcPr>
          <w:p w:rsidR="00B56C45" w:rsidRDefault="00B56C45" w:rsidP="00025260">
            <w:pPr>
              <w:pStyle w:val="ListParagraph"/>
              <w:ind w:left="0"/>
              <w:jc w:val="center"/>
              <w:rPr>
                <w:sz w:val="24"/>
              </w:rPr>
            </w:pPr>
            <w:r>
              <w:rPr>
                <w:sz w:val="24"/>
              </w:rPr>
              <w:t>87</w:t>
            </w:r>
          </w:p>
        </w:tc>
        <w:tc>
          <w:tcPr>
            <w:tcW w:w="720" w:type="dxa"/>
          </w:tcPr>
          <w:p w:rsidR="00B56C45" w:rsidRDefault="00B56C45" w:rsidP="00025260">
            <w:pPr>
              <w:pStyle w:val="ListParagraph"/>
              <w:ind w:left="0"/>
              <w:jc w:val="center"/>
              <w:rPr>
                <w:sz w:val="24"/>
              </w:rPr>
            </w:pPr>
            <w:r>
              <w:rPr>
                <w:sz w:val="24"/>
              </w:rPr>
              <w:t>80</w:t>
            </w:r>
          </w:p>
        </w:tc>
        <w:tc>
          <w:tcPr>
            <w:tcW w:w="720" w:type="dxa"/>
          </w:tcPr>
          <w:p w:rsidR="00B56C45" w:rsidRDefault="00B56C45" w:rsidP="00025260">
            <w:pPr>
              <w:pStyle w:val="ListParagraph"/>
              <w:ind w:left="0"/>
              <w:jc w:val="center"/>
              <w:rPr>
                <w:sz w:val="24"/>
              </w:rPr>
            </w:pPr>
            <w:r>
              <w:rPr>
                <w:sz w:val="24"/>
              </w:rPr>
              <w:t>98</w:t>
            </w:r>
          </w:p>
        </w:tc>
        <w:tc>
          <w:tcPr>
            <w:tcW w:w="720" w:type="dxa"/>
          </w:tcPr>
          <w:p w:rsidR="00B56C45" w:rsidRDefault="00B56C45" w:rsidP="00025260">
            <w:pPr>
              <w:pStyle w:val="ListParagraph"/>
              <w:ind w:left="0"/>
              <w:jc w:val="center"/>
              <w:rPr>
                <w:sz w:val="24"/>
              </w:rPr>
            </w:pPr>
            <w:r>
              <w:rPr>
                <w:sz w:val="24"/>
              </w:rPr>
              <w:t>74</w:t>
            </w:r>
          </w:p>
        </w:tc>
        <w:tc>
          <w:tcPr>
            <w:tcW w:w="720" w:type="dxa"/>
          </w:tcPr>
          <w:p w:rsidR="00B56C45" w:rsidRDefault="00B56C45" w:rsidP="00025260">
            <w:pPr>
              <w:pStyle w:val="ListParagraph"/>
              <w:ind w:left="0"/>
              <w:jc w:val="center"/>
              <w:rPr>
                <w:sz w:val="24"/>
              </w:rPr>
            </w:pPr>
            <w:r>
              <w:rPr>
                <w:sz w:val="24"/>
              </w:rPr>
              <w:t>85</w:t>
            </w:r>
          </w:p>
        </w:tc>
        <w:tc>
          <w:tcPr>
            <w:tcW w:w="720" w:type="dxa"/>
          </w:tcPr>
          <w:p w:rsidR="00B56C45" w:rsidRDefault="00B56C45" w:rsidP="00025260">
            <w:pPr>
              <w:pStyle w:val="ListParagraph"/>
              <w:ind w:left="0"/>
              <w:jc w:val="center"/>
              <w:rPr>
                <w:sz w:val="24"/>
              </w:rPr>
            </w:pPr>
            <w:r>
              <w:rPr>
                <w:sz w:val="24"/>
              </w:rPr>
              <w:t>77</w:t>
            </w:r>
          </w:p>
        </w:tc>
        <w:tc>
          <w:tcPr>
            <w:tcW w:w="720" w:type="dxa"/>
          </w:tcPr>
          <w:p w:rsidR="00B56C45" w:rsidRDefault="00B56C45" w:rsidP="00025260">
            <w:pPr>
              <w:pStyle w:val="ListParagraph"/>
              <w:ind w:left="0"/>
              <w:jc w:val="center"/>
              <w:rPr>
                <w:sz w:val="24"/>
              </w:rPr>
            </w:pPr>
            <w:r>
              <w:rPr>
                <w:sz w:val="24"/>
              </w:rPr>
              <w:t>62</w:t>
            </w:r>
          </w:p>
        </w:tc>
      </w:tr>
      <w:tr w:rsidR="00B56C45" w:rsidTr="00025260">
        <w:tc>
          <w:tcPr>
            <w:tcW w:w="1458" w:type="dxa"/>
          </w:tcPr>
          <w:p w:rsidR="00B56C45" w:rsidRDefault="00B56C45" w:rsidP="00025260">
            <w:pPr>
              <w:pStyle w:val="ListParagraph"/>
              <w:ind w:left="0"/>
              <w:rPr>
                <w:sz w:val="24"/>
              </w:rPr>
            </w:pPr>
            <w:r>
              <w:rPr>
                <w:sz w:val="24"/>
              </w:rPr>
              <w:t>Second Test</w:t>
            </w:r>
          </w:p>
        </w:tc>
        <w:tc>
          <w:tcPr>
            <w:tcW w:w="720" w:type="dxa"/>
          </w:tcPr>
          <w:p w:rsidR="00B56C45" w:rsidRDefault="00B56C45" w:rsidP="00025260">
            <w:pPr>
              <w:pStyle w:val="ListParagraph"/>
              <w:ind w:left="0"/>
              <w:jc w:val="center"/>
              <w:rPr>
                <w:sz w:val="24"/>
              </w:rPr>
            </w:pPr>
            <w:r>
              <w:rPr>
                <w:sz w:val="24"/>
              </w:rPr>
              <w:t>78</w:t>
            </w:r>
          </w:p>
        </w:tc>
        <w:tc>
          <w:tcPr>
            <w:tcW w:w="720" w:type="dxa"/>
          </w:tcPr>
          <w:p w:rsidR="00B56C45" w:rsidRDefault="00B56C45" w:rsidP="00025260">
            <w:pPr>
              <w:pStyle w:val="ListParagraph"/>
              <w:ind w:left="0"/>
              <w:jc w:val="center"/>
              <w:rPr>
                <w:sz w:val="24"/>
              </w:rPr>
            </w:pPr>
            <w:r>
              <w:rPr>
                <w:sz w:val="24"/>
              </w:rPr>
              <w:t>96</w:t>
            </w:r>
          </w:p>
        </w:tc>
        <w:tc>
          <w:tcPr>
            <w:tcW w:w="720" w:type="dxa"/>
          </w:tcPr>
          <w:p w:rsidR="00B56C45" w:rsidRDefault="00B56C45" w:rsidP="00025260">
            <w:pPr>
              <w:pStyle w:val="ListParagraph"/>
              <w:ind w:left="0"/>
              <w:jc w:val="center"/>
              <w:rPr>
                <w:sz w:val="24"/>
              </w:rPr>
            </w:pPr>
            <w:r>
              <w:rPr>
                <w:sz w:val="24"/>
              </w:rPr>
              <w:t>72</w:t>
            </w:r>
          </w:p>
        </w:tc>
        <w:tc>
          <w:tcPr>
            <w:tcW w:w="720" w:type="dxa"/>
          </w:tcPr>
          <w:p w:rsidR="00B56C45" w:rsidRDefault="00B56C45" w:rsidP="00025260">
            <w:pPr>
              <w:pStyle w:val="ListParagraph"/>
              <w:ind w:left="0"/>
              <w:jc w:val="center"/>
              <w:rPr>
                <w:sz w:val="24"/>
              </w:rPr>
            </w:pPr>
            <w:r>
              <w:rPr>
                <w:sz w:val="24"/>
              </w:rPr>
              <w:t>89</w:t>
            </w:r>
          </w:p>
        </w:tc>
        <w:tc>
          <w:tcPr>
            <w:tcW w:w="720" w:type="dxa"/>
          </w:tcPr>
          <w:p w:rsidR="00B56C45" w:rsidRDefault="00B56C45" w:rsidP="00025260">
            <w:pPr>
              <w:pStyle w:val="ListParagraph"/>
              <w:ind w:left="0"/>
              <w:jc w:val="center"/>
              <w:rPr>
                <w:sz w:val="24"/>
              </w:rPr>
            </w:pPr>
            <w:r>
              <w:rPr>
                <w:sz w:val="24"/>
              </w:rPr>
              <w:t>80</w:t>
            </w:r>
          </w:p>
        </w:tc>
        <w:tc>
          <w:tcPr>
            <w:tcW w:w="720" w:type="dxa"/>
          </w:tcPr>
          <w:p w:rsidR="00B56C45" w:rsidRDefault="00B56C45" w:rsidP="00025260">
            <w:pPr>
              <w:pStyle w:val="ListParagraph"/>
              <w:ind w:left="0"/>
              <w:jc w:val="center"/>
              <w:rPr>
                <w:sz w:val="24"/>
              </w:rPr>
            </w:pPr>
            <w:r>
              <w:rPr>
                <w:sz w:val="24"/>
              </w:rPr>
              <w:t>95</w:t>
            </w:r>
          </w:p>
        </w:tc>
        <w:tc>
          <w:tcPr>
            <w:tcW w:w="720" w:type="dxa"/>
          </w:tcPr>
          <w:p w:rsidR="00B56C45" w:rsidRDefault="00B56C45" w:rsidP="00025260">
            <w:pPr>
              <w:pStyle w:val="ListParagraph"/>
              <w:ind w:left="0"/>
              <w:jc w:val="center"/>
              <w:rPr>
                <w:sz w:val="24"/>
              </w:rPr>
            </w:pPr>
            <w:r>
              <w:rPr>
                <w:sz w:val="24"/>
              </w:rPr>
              <w:t>86</w:t>
            </w:r>
          </w:p>
        </w:tc>
        <w:tc>
          <w:tcPr>
            <w:tcW w:w="720" w:type="dxa"/>
          </w:tcPr>
          <w:p w:rsidR="00B56C45" w:rsidRDefault="00B56C45" w:rsidP="00025260">
            <w:pPr>
              <w:pStyle w:val="ListParagraph"/>
              <w:ind w:left="0"/>
              <w:jc w:val="center"/>
              <w:rPr>
                <w:sz w:val="24"/>
              </w:rPr>
            </w:pPr>
            <w:r>
              <w:rPr>
                <w:sz w:val="24"/>
              </w:rPr>
              <w:t>87</w:t>
            </w:r>
          </w:p>
        </w:tc>
        <w:tc>
          <w:tcPr>
            <w:tcW w:w="720" w:type="dxa"/>
          </w:tcPr>
          <w:p w:rsidR="00B56C45" w:rsidRDefault="00B56C45" w:rsidP="00025260">
            <w:pPr>
              <w:pStyle w:val="ListParagraph"/>
              <w:ind w:left="0"/>
              <w:jc w:val="center"/>
              <w:rPr>
                <w:sz w:val="24"/>
              </w:rPr>
            </w:pPr>
            <w:r>
              <w:rPr>
                <w:sz w:val="24"/>
              </w:rPr>
              <w:t>82</w:t>
            </w:r>
          </w:p>
        </w:tc>
        <w:tc>
          <w:tcPr>
            <w:tcW w:w="720" w:type="dxa"/>
          </w:tcPr>
          <w:p w:rsidR="00B56C45" w:rsidRDefault="00B56C45" w:rsidP="00025260">
            <w:pPr>
              <w:pStyle w:val="ListParagraph"/>
              <w:ind w:left="0"/>
              <w:jc w:val="center"/>
              <w:rPr>
                <w:sz w:val="24"/>
              </w:rPr>
            </w:pPr>
            <w:r>
              <w:rPr>
                <w:sz w:val="24"/>
              </w:rPr>
              <w:t>75</w:t>
            </w:r>
          </w:p>
        </w:tc>
      </w:tr>
    </w:tbl>
    <w:p w:rsidR="00B56C45" w:rsidRPr="00582DD7" w:rsidRDefault="00B56C45" w:rsidP="00B56C45">
      <w:pPr>
        <w:pStyle w:val="ListParagraph"/>
        <w:ind w:left="360"/>
      </w:pPr>
      <w:r>
        <w:br/>
        <w:t xml:space="preserve">a) Assume that the scores from the first test come from a random sample of 10 students in the course, and the scores on the second test come from a different, independently chosen random sample of 10 students in the course. Do these samples provide good evidence that the mean grade on the second test is higher that the mean score on the first test? Be sure to state your </w:t>
      </w:r>
      <w:r w:rsidRPr="00AC6C1C">
        <w:rPr>
          <w:u w:val="single"/>
        </w:rPr>
        <w:t>hypotheses</w:t>
      </w:r>
      <w:r>
        <w:t xml:space="preserve">, give the value of the </w:t>
      </w:r>
      <w:r w:rsidRPr="00AC6C1C">
        <w:rPr>
          <w:u w:val="single"/>
        </w:rPr>
        <w:t>test statistic</w:t>
      </w:r>
      <w:r>
        <w:t xml:space="preserve"> and the </w:t>
      </w:r>
      <w:r w:rsidRPr="00AC6C1C">
        <w:rPr>
          <w:u w:val="single"/>
        </w:rPr>
        <w:t>P-value</w:t>
      </w:r>
      <w:r>
        <w:t xml:space="preserve">, and state your </w:t>
      </w:r>
      <w:r w:rsidRPr="00AC6C1C">
        <w:rPr>
          <w:u w:val="single"/>
        </w:rPr>
        <w:t>conclusion</w:t>
      </w:r>
      <w:r>
        <w:t xml:space="preserve"> in a complete sentence. </w:t>
      </w:r>
      <w:r>
        <w:br/>
      </w:r>
      <w:r>
        <w:br/>
      </w:r>
      <w:r>
        <w:br/>
      </w:r>
      <w:r>
        <w:br/>
      </w:r>
      <w:r>
        <w:br/>
      </w:r>
      <w:r>
        <w:br/>
      </w:r>
      <w:r>
        <w:br/>
      </w:r>
      <w:r>
        <w:br/>
      </w:r>
      <w:r>
        <w:br/>
      </w:r>
      <w:r>
        <w:br/>
      </w:r>
      <w:r>
        <w:br/>
      </w:r>
      <w:r>
        <w:br/>
      </w:r>
      <w:r>
        <w:br/>
        <w:t xml:space="preserve">b) Suppose you find out that the samples are not independent – in fact, the grades recorded for the first test and the second test are from the same 10 students in the same order. (For example, the first student got a 72 on the first test and a 78 on the second test.) Do these samples provide good evidence that the average student will score higher on the second test than on the first test? Again, state your </w:t>
      </w:r>
      <w:r w:rsidRPr="00AC6C1C">
        <w:rPr>
          <w:u w:val="single"/>
        </w:rPr>
        <w:t>hypotheses</w:t>
      </w:r>
      <w:r>
        <w:t xml:space="preserve">, give the value of the </w:t>
      </w:r>
      <w:r w:rsidRPr="00AC6C1C">
        <w:rPr>
          <w:u w:val="single"/>
        </w:rPr>
        <w:t>test statistic</w:t>
      </w:r>
      <w:r>
        <w:t xml:space="preserve"> and </w:t>
      </w:r>
      <w:r w:rsidRPr="00AC6C1C">
        <w:rPr>
          <w:u w:val="single"/>
        </w:rPr>
        <w:t>P-value</w:t>
      </w:r>
      <w:r>
        <w:t xml:space="preserve">, and state your </w:t>
      </w:r>
      <w:r w:rsidRPr="00AC6C1C">
        <w:rPr>
          <w:u w:val="single"/>
        </w:rPr>
        <w:t>conclusion</w:t>
      </w:r>
      <w:r>
        <w:t xml:space="preserve"> in a complete sentence. (</w:t>
      </w:r>
      <w:r w:rsidRPr="00F003D2">
        <w:rPr>
          <w:i/>
        </w:rPr>
        <w:t>Hint:</w:t>
      </w:r>
      <w:r>
        <w:t xml:space="preserve"> you will need to do some subtracting before you run the test.)</w:t>
      </w:r>
      <w:r>
        <w:br/>
      </w:r>
      <w:r>
        <w:br/>
      </w:r>
      <w:r>
        <w:br/>
      </w:r>
      <w:r>
        <w:br/>
      </w:r>
      <w:r>
        <w:br/>
      </w:r>
      <w:r>
        <w:br/>
      </w:r>
      <w:r>
        <w:br/>
      </w:r>
      <w:r>
        <w:br/>
      </w:r>
    </w:p>
    <w:p w:rsidR="00B56C45" w:rsidRDefault="00B56C45"/>
    <w:sectPr w:rsidR="00B56C45" w:rsidSect="00036C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3796"/>
    <w:multiLevelType w:val="hybridMultilevel"/>
    <w:tmpl w:val="EBB29F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004A2D"/>
    <w:multiLevelType w:val="hybridMultilevel"/>
    <w:tmpl w:val="5B180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cxMzQ2NzUzMzQwMDdU0lEKTi0uzszPAykwrAUATG9tOSwAAAA="/>
  </w:docVars>
  <w:rsids>
    <w:rsidRoot w:val="00036CFA"/>
    <w:rsid w:val="00036CFA"/>
    <w:rsid w:val="00441BD6"/>
    <w:rsid w:val="00484FB9"/>
    <w:rsid w:val="004A0818"/>
    <w:rsid w:val="00A009EC"/>
    <w:rsid w:val="00B56C45"/>
    <w:rsid w:val="00D45C9A"/>
    <w:rsid w:val="00DD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CF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6CFA"/>
    <w:pPr>
      <w:spacing w:after="0" w:line="240" w:lineRule="auto"/>
      <w:ind w:left="720"/>
      <w:contextualSpacing/>
    </w:pPr>
    <w:rPr>
      <w:rFonts w:eastAsia="Times New Roman" w:cs="Times New Roman"/>
      <w:szCs w:val="24"/>
    </w:rPr>
  </w:style>
  <w:style w:type="paragraph" w:styleId="BalloonText">
    <w:name w:val="Balloon Text"/>
    <w:basedOn w:val="Normal"/>
    <w:link w:val="BalloonTextChar"/>
    <w:uiPriority w:val="99"/>
    <w:semiHidden/>
    <w:unhideWhenUsed/>
    <w:rsid w:val="00B5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4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CF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6CFA"/>
    <w:pPr>
      <w:spacing w:after="0" w:line="240" w:lineRule="auto"/>
      <w:ind w:left="720"/>
      <w:contextualSpacing/>
    </w:pPr>
    <w:rPr>
      <w:rFonts w:eastAsia="Times New Roman" w:cs="Times New Roman"/>
      <w:szCs w:val="24"/>
    </w:rPr>
  </w:style>
  <w:style w:type="paragraph" w:styleId="BalloonText">
    <w:name w:val="Balloon Text"/>
    <w:basedOn w:val="Normal"/>
    <w:link w:val="BalloonTextChar"/>
    <w:uiPriority w:val="99"/>
    <w:semiHidden/>
    <w:unhideWhenUsed/>
    <w:rsid w:val="00B5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768</Words>
  <Characters>4378</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Lightheart</dc:creator>
  <cp:lastModifiedBy>LCC User</cp:lastModifiedBy>
  <cp:revision>2</cp:revision>
  <dcterms:created xsi:type="dcterms:W3CDTF">2016-07-19T00:30:00Z</dcterms:created>
  <dcterms:modified xsi:type="dcterms:W3CDTF">2016-07-19T00:30:00Z</dcterms:modified>
</cp:coreProperties>
</file>