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BF92" w14:textId="77777777" w:rsidR="00CA417A" w:rsidRPr="00CA417A" w:rsidRDefault="00CA417A" w:rsidP="00CA417A">
      <w:pPr>
        <w:spacing w:line="312" w:lineRule="auto"/>
        <w:rPr>
          <w:rFonts w:asciiTheme="majorHAnsi" w:hAnsiTheme="majorHAnsi"/>
        </w:rPr>
      </w:pPr>
    </w:p>
    <w:p w14:paraId="76009927" w14:textId="2F9A9C27" w:rsidR="00385AE9" w:rsidRDefault="002E555D" w:rsidP="00CA417A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Prog</w:t>
      </w:r>
      <w:r w:rsidR="0088712F">
        <w:rPr>
          <w:rFonts w:asciiTheme="majorHAnsi" w:hAnsiTheme="majorHAnsi"/>
          <w:b/>
          <w:sz w:val="24"/>
          <w:szCs w:val="24"/>
        </w:rPr>
        <w:t>ram Review Template</w:t>
      </w:r>
    </w:p>
    <w:p w14:paraId="596560A1" w14:textId="77777777" w:rsidR="0088712F" w:rsidRDefault="0088712F" w:rsidP="00CA417A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</w:p>
    <w:p w14:paraId="53EB9EED" w14:textId="0E8DD384" w:rsidR="00385AE9" w:rsidRDefault="00385AE9" w:rsidP="00CA417A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Section 1: Table of Contents </w:t>
      </w:r>
    </w:p>
    <w:p w14:paraId="73429C95" w14:textId="7CE7B2A8" w:rsidR="00F25C62" w:rsidRDefault="002E555D" w:rsidP="00CA417A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Section</w:t>
      </w:r>
      <w:r w:rsidR="00385AE9">
        <w:rPr>
          <w:rFonts w:asciiTheme="majorHAnsi" w:hAnsiTheme="majorHAnsi"/>
          <w:b/>
          <w:sz w:val="24"/>
          <w:szCs w:val="24"/>
        </w:rPr>
        <w:t xml:space="preserve"> 2</w:t>
      </w:r>
      <w:r>
        <w:rPr>
          <w:rFonts w:asciiTheme="majorHAnsi" w:hAnsiTheme="majorHAnsi"/>
          <w:b/>
          <w:sz w:val="24"/>
          <w:szCs w:val="24"/>
        </w:rPr>
        <w:t>: Executive Summary</w:t>
      </w:r>
    </w:p>
    <w:p w14:paraId="69F46E55" w14:textId="68663970" w:rsidR="00F25C62" w:rsidRPr="0088712F" w:rsidRDefault="00F25C62" w:rsidP="00CA417A">
      <w:pPr>
        <w:spacing w:after="60" w:line="312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 a one-page summary o</w:t>
      </w:r>
      <w:r w:rsidR="00385AE9">
        <w:rPr>
          <w:rFonts w:asciiTheme="majorHAnsi" w:hAnsiTheme="majorHAnsi"/>
          <w:sz w:val="24"/>
          <w:szCs w:val="24"/>
        </w:rPr>
        <w:t>f your review including major findings of your self-study and recommendations for future planning and implementation.</w:t>
      </w:r>
    </w:p>
    <w:p w14:paraId="13A52A52" w14:textId="09399416" w:rsidR="00CA417A" w:rsidRPr="00CA417A" w:rsidRDefault="00CA417A" w:rsidP="00CA417A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CA417A">
        <w:rPr>
          <w:rFonts w:asciiTheme="majorHAnsi" w:hAnsiTheme="majorHAnsi"/>
          <w:b/>
          <w:sz w:val="24"/>
          <w:szCs w:val="24"/>
        </w:rPr>
        <w:t xml:space="preserve">Section </w:t>
      </w:r>
      <w:r w:rsidR="00385AE9">
        <w:rPr>
          <w:rFonts w:asciiTheme="majorHAnsi" w:hAnsiTheme="majorHAnsi"/>
          <w:b/>
          <w:sz w:val="24"/>
          <w:szCs w:val="24"/>
        </w:rPr>
        <w:t>3</w:t>
      </w:r>
      <w:r w:rsidRPr="00CA417A">
        <w:rPr>
          <w:rFonts w:asciiTheme="majorHAnsi" w:hAnsiTheme="majorHAnsi"/>
          <w:b/>
          <w:sz w:val="24"/>
          <w:szCs w:val="24"/>
        </w:rPr>
        <w:t>: Program Information</w:t>
      </w:r>
    </w:p>
    <w:p w14:paraId="42553CF1" w14:textId="77777777" w:rsidR="00A703C9" w:rsidRPr="00390084" w:rsidRDefault="00A703C9" w:rsidP="00390084">
      <w:pPr>
        <w:spacing w:line="312" w:lineRule="auto"/>
        <w:rPr>
          <w:rFonts w:asciiTheme="majorHAnsi" w:hAnsiTheme="majorHAnsi"/>
          <w:sz w:val="24"/>
          <w:szCs w:val="24"/>
        </w:rPr>
      </w:pPr>
    </w:p>
    <w:p w14:paraId="4F100D10" w14:textId="77777777" w:rsidR="000D764E" w:rsidRPr="0088712F" w:rsidRDefault="00390084" w:rsidP="00390084">
      <w:pPr>
        <w:pStyle w:val="ListParagraph"/>
        <w:numPr>
          <w:ilvl w:val="0"/>
          <w:numId w:val="23"/>
        </w:numPr>
        <w:spacing w:line="312" w:lineRule="auto"/>
        <w:rPr>
          <w:rFonts w:asciiTheme="majorHAnsi" w:hAnsiTheme="majorHAnsi"/>
          <w:b/>
          <w:i/>
          <w:sz w:val="24"/>
          <w:szCs w:val="24"/>
        </w:rPr>
      </w:pPr>
      <w:r w:rsidRPr="0088712F">
        <w:rPr>
          <w:rFonts w:asciiTheme="majorHAnsi" w:hAnsiTheme="majorHAnsi"/>
          <w:b/>
          <w:i/>
          <w:sz w:val="24"/>
          <w:szCs w:val="24"/>
        </w:rPr>
        <w:t xml:space="preserve">Core </w:t>
      </w:r>
      <w:r w:rsidR="00A703C9" w:rsidRPr="0088712F">
        <w:rPr>
          <w:rFonts w:asciiTheme="majorHAnsi" w:hAnsiTheme="majorHAnsi"/>
          <w:b/>
          <w:i/>
          <w:sz w:val="24"/>
          <w:szCs w:val="24"/>
        </w:rPr>
        <w:t>P</w:t>
      </w:r>
      <w:r w:rsidRPr="0088712F">
        <w:rPr>
          <w:rFonts w:asciiTheme="majorHAnsi" w:hAnsiTheme="majorHAnsi"/>
          <w:b/>
          <w:i/>
          <w:sz w:val="24"/>
          <w:szCs w:val="24"/>
        </w:rPr>
        <w:t>urpose</w:t>
      </w:r>
    </w:p>
    <w:p w14:paraId="5B0FC962" w14:textId="7CE6FE6C" w:rsidR="00390084" w:rsidRPr="00390084" w:rsidRDefault="000D764E" w:rsidP="0067237C">
      <w:pPr>
        <w:pStyle w:val="ListParagraph"/>
        <w:spacing w:line="312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Each prog</w:t>
      </w:r>
      <w:r w:rsidR="00D56C75">
        <w:rPr>
          <w:rFonts w:asciiTheme="majorHAnsi" w:hAnsiTheme="majorHAnsi"/>
          <w:sz w:val="24"/>
          <w:szCs w:val="24"/>
        </w:rPr>
        <w:t>ram at Lane has</w:t>
      </w:r>
      <w:r w:rsidR="00202DAA">
        <w:rPr>
          <w:rFonts w:asciiTheme="majorHAnsi" w:hAnsiTheme="majorHAnsi"/>
          <w:sz w:val="24"/>
          <w:szCs w:val="24"/>
        </w:rPr>
        <w:t xml:space="preserve"> a unique purpose</w:t>
      </w:r>
      <w:r w:rsidR="004D0A55">
        <w:rPr>
          <w:rFonts w:asciiTheme="majorHAnsi" w:hAnsiTheme="majorHAnsi"/>
          <w:sz w:val="24"/>
          <w:szCs w:val="24"/>
        </w:rPr>
        <w:t>, defining</w:t>
      </w:r>
      <w:r w:rsidR="00D56C75">
        <w:rPr>
          <w:rFonts w:asciiTheme="majorHAnsi" w:hAnsiTheme="majorHAnsi"/>
          <w:sz w:val="24"/>
          <w:szCs w:val="24"/>
        </w:rPr>
        <w:t xml:space="preserve"> its</w:t>
      </w:r>
      <w:r w:rsidR="00202DAA">
        <w:rPr>
          <w:rFonts w:asciiTheme="majorHAnsi" w:hAnsiTheme="majorHAnsi"/>
          <w:sz w:val="24"/>
          <w:szCs w:val="24"/>
        </w:rPr>
        <w:t xml:space="preserve"> own vision and </w:t>
      </w:r>
      <w:r w:rsidR="004D0A55">
        <w:rPr>
          <w:rFonts w:asciiTheme="majorHAnsi" w:hAnsiTheme="majorHAnsi"/>
          <w:sz w:val="24"/>
          <w:szCs w:val="24"/>
        </w:rPr>
        <w:t>pursuing</w:t>
      </w:r>
      <w:r w:rsidR="00D56C75">
        <w:rPr>
          <w:rFonts w:asciiTheme="majorHAnsi" w:hAnsiTheme="majorHAnsi"/>
          <w:sz w:val="24"/>
          <w:szCs w:val="24"/>
        </w:rPr>
        <w:t xml:space="preserve"> its own </w:t>
      </w:r>
      <w:r w:rsidR="00202DAA">
        <w:rPr>
          <w:rFonts w:asciiTheme="majorHAnsi" w:hAnsiTheme="majorHAnsi"/>
          <w:sz w:val="24"/>
          <w:szCs w:val="24"/>
        </w:rPr>
        <w:t xml:space="preserve">goals, </w:t>
      </w:r>
      <w:r w:rsidR="00D56C75">
        <w:rPr>
          <w:rFonts w:asciiTheme="majorHAnsi" w:hAnsiTheme="majorHAnsi"/>
          <w:sz w:val="24"/>
          <w:szCs w:val="24"/>
        </w:rPr>
        <w:t>while</w:t>
      </w:r>
      <w:r w:rsidR="00DC75B4">
        <w:rPr>
          <w:rFonts w:asciiTheme="majorHAnsi" w:hAnsiTheme="majorHAnsi"/>
          <w:sz w:val="24"/>
          <w:szCs w:val="24"/>
        </w:rPr>
        <w:t xml:space="preserve"> </w:t>
      </w:r>
      <w:r w:rsidR="00D56C75">
        <w:rPr>
          <w:rFonts w:asciiTheme="majorHAnsi" w:hAnsiTheme="majorHAnsi"/>
          <w:sz w:val="24"/>
          <w:szCs w:val="24"/>
        </w:rPr>
        <w:t>simultaneously contributing</w:t>
      </w:r>
      <w:r w:rsidR="00202DAA">
        <w:rPr>
          <w:rFonts w:asciiTheme="majorHAnsi" w:hAnsiTheme="majorHAnsi"/>
          <w:sz w:val="24"/>
          <w:szCs w:val="24"/>
        </w:rPr>
        <w:t xml:space="preserve"> to the college’s ability to fulfill its mission.</w:t>
      </w:r>
      <w:r w:rsidR="00390084" w:rsidRPr="00390084">
        <w:rPr>
          <w:rFonts w:asciiTheme="majorHAnsi" w:hAnsiTheme="majorHAnsi"/>
          <w:sz w:val="24"/>
          <w:szCs w:val="24"/>
        </w:rPr>
        <w:t xml:space="preserve"> </w:t>
      </w:r>
      <w:r w:rsidR="00DC75B4">
        <w:rPr>
          <w:rFonts w:asciiTheme="majorHAnsi" w:hAnsiTheme="majorHAnsi"/>
          <w:sz w:val="24"/>
          <w:szCs w:val="24"/>
        </w:rPr>
        <w:t xml:space="preserve">Consider including a </w:t>
      </w:r>
      <w:r w:rsidR="00D56C75">
        <w:rPr>
          <w:rFonts w:asciiTheme="majorHAnsi" w:hAnsiTheme="majorHAnsi"/>
          <w:sz w:val="24"/>
          <w:szCs w:val="24"/>
        </w:rPr>
        <w:t>synopsis of the relationship between your program’s purpose and the college’s mission.</w:t>
      </w:r>
    </w:p>
    <w:p w14:paraId="07AD9AA8" w14:textId="77777777" w:rsidR="00E508F9" w:rsidRDefault="00A703C9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 w:rsidRPr="00A703C9">
        <w:rPr>
          <w:rFonts w:asciiTheme="majorHAnsi" w:hAnsiTheme="majorHAnsi"/>
        </w:rPr>
        <w:t>Describe your program’s core purpose, educational or service goals and objectives</w:t>
      </w:r>
    </w:p>
    <w:p w14:paraId="2A12E1A5" w14:textId="77777777" w:rsidR="000D7DD3" w:rsidRPr="000D7DD3" w:rsidRDefault="000D7DD3" w:rsidP="000D7DD3">
      <w:pPr>
        <w:pStyle w:val="ListParagraph"/>
        <w:spacing w:line="312" w:lineRule="auto"/>
        <w:ind w:left="540"/>
        <w:rPr>
          <w:rFonts w:asciiTheme="majorHAnsi" w:hAnsiTheme="majorHAnsi"/>
          <w:i/>
        </w:rPr>
      </w:pPr>
      <w:r w:rsidRPr="000D7DD3">
        <w:rPr>
          <w:rFonts w:asciiTheme="majorHAnsi" w:hAnsiTheme="majorHAnsi"/>
          <w:i/>
        </w:rPr>
        <w:t>Provide a brief narrative description of the current program, including its purpose/mission statement and the students it serves</w:t>
      </w:r>
      <w:r w:rsidR="00B3769D">
        <w:rPr>
          <w:rFonts w:asciiTheme="majorHAnsi" w:hAnsiTheme="majorHAnsi"/>
          <w:i/>
        </w:rPr>
        <w:t>.</w:t>
      </w:r>
    </w:p>
    <w:p w14:paraId="31673CC7" w14:textId="77777777" w:rsidR="00A703C9" w:rsidRDefault="00A703C9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 w:rsidRPr="00A703C9">
        <w:rPr>
          <w:rFonts w:asciiTheme="majorHAnsi" w:hAnsiTheme="majorHAnsi"/>
        </w:rPr>
        <w:t xml:space="preserve">How does your program align with and contribute to the college’s mission, </w:t>
      </w:r>
      <w:r w:rsidR="00511EFB">
        <w:rPr>
          <w:rFonts w:asciiTheme="majorHAnsi" w:hAnsiTheme="majorHAnsi"/>
        </w:rPr>
        <w:t xml:space="preserve">core values, </w:t>
      </w:r>
      <w:r w:rsidRPr="00A703C9">
        <w:rPr>
          <w:rFonts w:asciiTheme="majorHAnsi" w:hAnsiTheme="majorHAnsi"/>
        </w:rPr>
        <w:t>core themes and strategic directions?</w:t>
      </w:r>
    </w:p>
    <w:p w14:paraId="60935CDB" w14:textId="77777777" w:rsidR="00A703C9" w:rsidRPr="00A703C9" w:rsidRDefault="00A703C9" w:rsidP="00A703C9">
      <w:pPr>
        <w:pStyle w:val="ListParagraph"/>
        <w:spacing w:line="312" w:lineRule="auto"/>
        <w:ind w:left="540"/>
        <w:rPr>
          <w:rFonts w:asciiTheme="majorHAnsi" w:hAnsiTheme="majorHAnsi"/>
        </w:rPr>
      </w:pPr>
    </w:p>
    <w:p w14:paraId="105E311A" w14:textId="77777777" w:rsidR="00A703C9" w:rsidRPr="0088712F" w:rsidRDefault="00A703C9" w:rsidP="00A703C9">
      <w:pPr>
        <w:pStyle w:val="ListParagraph"/>
        <w:numPr>
          <w:ilvl w:val="0"/>
          <w:numId w:val="23"/>
        </w:numPr>
        <w:spacing w:line="312" w:lineRule="auto"/>
        <w:rPr>
          <w:rFonts w:asciiTheme="majorHAnsi" w:hAnsiTheme="majorHAnsi"/>
          <w:b/>
          <w:i/>
          <w:sz w:val="24"/>
          <w:szCs w:val="24"/>
        </w:rPr>
      </w:pPr>
      <w:r w:rsidRPr="0088712F">
        <w:rPr>
          <w:rFonts w:asciiTheme="majorHAnsi" w:hAnsiTheme="majorHAnsi"/>
          <w:b/>
          <w:i/>
          <w:sz w:val="24"/>
          <w:szCs w:val="24"/>
        </w:rPr>
        <w:t>Program Description</w:t>
      </w:r>
    </w:p>
    <w:p w14:paraId="2FF59E8F" w14:textId="4002883D" w:rsidR="00202DAA" w:rsidRPr="00390084" w:rsidRDefault="00D41212" w:rsidP="0067237C">
      <w:pPr>
        <w:pStyle w:val="ListParagraph"/>
        <w:spacing w:line="312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program </w:t>
      </w:r>
      <w:r w:rsidR="003B5CE8">
        <w:rPr>
          <w:rFonts w:asciiTheme="majorHAnsi" w:hAnsiTheme="majorHAnsi"/>
          <w:sz w:val="24"/>
          <w:szCs w:val="24"/>
        </w:rPr>
        <w:t xml:space="preserve">description conveys </w:t>
      </w:r>
      <w:r>
        <w:rPr>
          <w:rFonts w:asciiTheme="majorHAnsi" w:hAnsiTheme="majorHAnsi"/>
          <w:sz w:val="24"/>
          <w:szCs w:val="24"/>
        </w:rPr>
        <w:t xml:space="preserve">the program’s identity and the work in which the program engages. </w:t>
      </w:r>
      <w:r w:rsidR="003B5CE8">
        <w:rPr>
          <w:rFonts w:asciiTheme="majorHAnsi" w:hAnsiTheme="majorHAnsi"/>
          <w:sz w:val="24"/>
          <w:szCs w:val="24"/>
        </w:rPr>
        <w:t>It can be a snapshot or a longer narrative depending on what you choose to emphasize. The following list provides suggested topics</w:t>
      </w:r>
      <w:r w:rsidR="00A72B21">
        <w:rPr>
          <w:rFonts w:asciiTheme="majorHAnsi" w:hAnsiTheme="majorHAnsi"/>
          <w:sz w:val="24"/>
          <w:szCs w:val="24"/>
        </w:rPr>
        <w:t xml:space="preserve">, but description formats and topic choices will vary from program to program. </w:t>
      </w:r>
    </w:p>
    <w:p w14:paraId="088E695F" w14:textId="77777777" w:rsidR="00164FFC" w:rsidRPr="00164FFC" w:rsidRDefault="00164FFC" w:rsidP="00164FFC">
      <w:pPr>
        <w:pStyle w:val="ListParagraph"/>
        <w:spacing w:line="312" w:lineRule="auto"/>
        <w:ind w:left="360"/>
        <w:rPr>
          <w:rFonts w:asciiTheme="majorHAnsi" w:hAnsiTheme="majorHAnsi"/>
          <w:i/>
        </w:rPr>
      </w:pPr>
      <w:r w:rsidRPr="00164FFC">
        <w:rPr>
          <w:rFonts w:asciiTheme="majorHAnsi" w:hAnsiTheme="majorHAnsi"/>
          <w:i/>
        </w:rPr>
        <w:t>Suggested topics:</w:t>
      </w:r>
    </w:p>
    <w:p w14:paraId="5A6D1A75" w14:textId="77777777" w:rsidR="00A703C9" w:rsidRDefault="00A703C9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Provide a brief history/evolution of your program</w:t>
      </w:r>
    </w:p>
    <w:p w14:paraId="269CD625" w14:textId="77777777" w:rsidR="00A703C9" w:rsidRDefault="00853278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703C9">
        <w:rPr>
          <w:rFonts w:asciiTheme="majorHAnsi" w:hAnsiTheme="majorHAnsi"/>
        </w:rPr>
        <w:t>egrees, certificates, and brief summary/range of courses offered (academic)</w:t>
      </w:r>
    </w:p>
    <w:p w14:paraId="69D00289" w14:textId="77777777" w:rsidR="00853278" w:rsidRDefault="00853278" w:rsidP="00853278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Program and curricular outcomes</w:t>
      </w:r>
    </w:p>
    <w:p w14:paraId="6BFE2B57" w14:textId="77777777" w:rsidR="00B3769D" w:rsidRDefault="00B3769D" w:rsidP="00B3769D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Services offered</w:t>
      </w:r>
    </w:p>
    <w:p w14:paraId="10D1A630" w14:textId="77777777" w:rsidR="00A703C9" w:rsidRDefault="00853278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Enrollment, students, customers served </w:t>
      </w:r>
    </w:p>
    <w:p w14:paraId="55E14365" w14:textId="77777777" w:rsidR="00A703C9" w:rsidRDefault="00853278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Faculty, staff and management organizational structure, credentials and staff development</w:t>
      </w:r>
    </w:p>
    <w:p w14:paraId="3DE3703A" w14:textId="77777777" w:rsidR="00853278" w:rsidRDefault="000D7DD3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Location, </w:t>
      </w:r>
      <w:r w:rsidR="00853278">
        <w:rPr>
          <w:rFonts w:asciiTheme="majorHAnsi" w:hAnsiTheme="majorHAnsi"/>
        </w:rPr>
        <w:t>facilities</w:t>
      </w:r>
      <w:r>
        <w:rPr>
          <w:rFonts w:asciiTheme="majorHAnsi" w:hAnsiTheme="majorHAnsi"/>
        </w:rPr>
        <w:t xml:space="preserve"> and equipment</w:t>
      </w:r>
    </w:p>
    <w:p w14:paraId="72FA568C" w14:textId="77777777" w:rsidR="00A03CDE" w:rsidRDefault="00853278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 w:rsidRPr="0013395B">
        <w:rPr>
          <w:rFonts w:asciiTheme="majorHAnsi" w:hAnsiTheme="majorHAnsi"/>
        </w:rPr>
        <w:t>Funding, budget and financials</w:t>
      </w:r>
    </w:p>
    <w:p w14:paraId="37CCF6C8" w14:textId="77777777" w:rsidR="00853278" w:rsidRDefault="00853278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 w:rsidRPr="0013395B">
        <w:rPr>
          <w:rFonts w:asciiTheme="majorHAnsi" w:hAnsiTheme="majorHAnsi"/>
        </w:rPr>
        <w:t xml:space="preserve">Partnerships, collaborations, </w:t>
      </w:r>
      <w:r w:rsidR="0013395B">
        <w:rPr>
          <w:rFonts w:asciiTheme="majorHAnsi" w:hAnsiTheme="majorHAnsi"/>
        </w:rPr>
        <w:t xml:space="preserve">advisory councils, </w:t>
      </w:r>
      <w:r w:rsidRPr="0013395B">
        <w:rPr>
          <w:rFonts w:asciiTheme="majorHAnsi" w:hAnsiTheme="majorHAnsi"/>
        </w:rPr>
        <w:t>associations and memberships</w:t>
      </w:r>
    </w:p>
    <w:p w14:paraId="67E90F3C" w14:textId="5A195201" w:rsidR="00A03CDE" w:rsidRPr="00A03CDE" w:rsidRDefault="00780584" w:rsidP="00A03CDE">
      <w:pPr>
        <w:pStyle w:val="ListParagraph"/>
        <w:spacing w:line="312" w:lineRule="auto"/>
        <w:ind w:left="540"/>
      </w:pPr>
      <w:r>
        <w:rPr>
          <w:rFonts w:asciiTheme="majorHAnsi" w:hAnsiTheme="majorHAnsi"/>
          <w:i/>
        </w:rPr>
        <w:t>Include d</w:t>
      </w:r>
      <w:r w:rsidRPr="00780584">
        <w:rPr>
          <w:rFonts w:asciiTheme="majorHAnsi" w:hAnsiTheme="majorHAnsi"/>
          <w:i/>
        </w:rPr>
        <w:t>escription of advisory board,</w:t>
      </w:r>
      <w:r>
        <w:rPr>
          <w:rFonts w:asciiTheme="majorHAnsi" w:hAnsiTheme="majorHAnsi"/>
          <w:i/>
        </w:rPr>
        <w:t xml:space="preserve"> if applicable,</w:t>
      </w:r>
      <w:r w:rsidRPr="00780584">
        <w:rPr>
          <w:rFonts w:asciiTheme="majorHAnsi" w:hAnsiTheme="majorHAnsi"/>
          <w:i/>
        </w:rPr>
        <w:t xml:space="preserve"> including involvement of members and how leadership reflects changes occurring in field.</w:t>
      </w:r>
    </w:p>
    <w:p w14:paraId="6E0ECCD5" w14:textId="5E805E4A" w:rsidR="00FC64D1" w:rsidRPr="00FC64D1" w:rsidRDefault="00FC64D1" w:rsidP="00FC64D1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Program certifications and accreditations</w:t>
      </w:r>
    </w:p>
    <w:p w14:paraId="54982BC2" w14:textId="77777777" w:rsidR="00164FFC" w:rsidRDefault="00164FFC" w:rsidP="00A703C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Substantive change since last review</w:t>
      </w:r>
    </w:p>
    <w:p w14:paraId="56108910" w14:textId="77777777" w:rsidR="007F3361" w:rsidRDefault="007F3361" w:rsidP="007F3361">
      <w:pPr>
        <w:spacing w:line="312" w:lineRule="auto"/>
        <w:rPr>
          <w:rFonts w:asciiTheme="majorHAnsi" w:hAnsiTheme="majorHAnsi"/>
        </w:rPr>
      </w:pPr>
    </w:p>
    <w:p w14:paraId="722DAD6C" w14:textId="6214D576" w:rsidR="007F3361" w:rsidRPr="0088712F" w:rsidRDefault="007F3361" w:rsidP="007F3361">
      <w:pPr>
        <w:spacing w:line="312" w:lineRule="auto"/>
        <w:rPr>
          <w:rFonts w:asciiTheme="majorHAnsi" w:hAnsiTheme="majorHAnsi"/>
          <w:b/>
        </w:rPr>
      </w:pPr>
      <w:r w:rsidRPr="00854D36">
        <w:rPr>
          <w:rFonts w:asciiTheme="majorHAnsi" w:hAnsiTheme="majorHAnsi"/>
        </w:rPr>
        <w:t xml:space="preserve">3. </w:t>
      </w:r>
      <w:r w:rsidR="00D401DD" w:rsidRPr="0088712F">
        <w:rPr>
          <w:rFonts w:asciiTheme="majorHAnsi" w:hAnsiTheme="majorHAnsi"/>
          <w:b/>
        </w:rPr>
        <w:t>Enrollment Process/</w:t>
      </w:r>
      <w:r w:rsidRPr="0088712F">
        <w:rPr>
          <w:rFonts w:asciiTheme="majorHAnsi" w:hAnsiTheme="majorHAnsi"/>
          <w:b/>
        </w:rPr>
        <w:t>Student Path</w:t>
      </w:r>
    </w:p>
    <w:p w14:paraId="5D62F720" w14:textId="77777777" w:rsidR="007F3361" w:rsidRPr="007F3361" w:rsidRDefault="007F3361" w:rsidP="007F3361">
      <w:pPr>
        <w:numPr>
          <w:ilvl w:val="0"/>
          <w:numId w:val="42"/>
        </w:numPr>
        <w:spacing w:line="312" w:lineRule="auto"/>
        <w:rPr>
          <w:rFonts w:asciiTheme="majorHAnsi" w:hAnsiTheme="majorHAnsi"/>
        </w:rPr>
      </w:pPr>
      <w:r w:rsidRPr="007F3361">
        <w:rPr>
          <w:rFonts w:asciiTheme="majorHAnsi" w:hAnsiTheme="majorHAnsi"/>
        </w:rPr>
        <w:t>Course accessibility: Are your classes available for students from other majors or for program students only?</w:t>
      </w:r>
    </w:p>
    <w:p w14:paraId="38AF803C" w14:textId="77777777" w:rsidR="007F3361" w:rsidRPr="007F3361" w:rsidRDefault="007F3361" w:rsidP="007F3361">
      <w:pPr>
        <w:numPr>
          <w:ilvl w:val="0"/>
          <w:numId w:val="42"/>
        </w:numPr>
        <w:spacing w:line="312" w:lineRule="auto"/>
        <w:rPr>
          <w:rFonts w:asciiTheme="majorHAnsi" w:hAnsiTheme="majorHAnsi"/>
        </w:rPr>
      </w:pPr>
      <w:r w:rsidRPr="007F3361">
        <w:rPr>
          <w:rFonts w:asciiTheme="majorHAnsi" w:hAnsiTheme="majorHAnsi"/>
        </w:rPr>
        <w:t xml:space="preserve">Course scheduling:  What is the percentage of the classes/program offered during the day, evening, online, etc.? </w:t>
      </w:r>
    </w:p>
    <w:p w14:paraId="3FD75012" w14:textId="77777777" w:rsidR="007F3361" w:rsidRPr="007F3361" w:rsidRDefault="007F3361" w:rsidP="007F3361">
      <w:pPr>
        <w:numPr>
          <w:ilvl w:val="0"/>
          <w:numId w:val="42"/>
        </w:numPr>
        <w:spacing w:line="312" w:lineRule="auto"/>
        <w:rPr>
          <w:rFonts w:asciiTheme="majorHAnsi" w:hAnsiTheme="majorHAnsi"/>
        </w:rPr>
      </w:pPr>
      <w:r w:rsidRPr="007F3361">
        <w:rPr>
          <w:rFonts w:asciiTheme="majorHAnsi" w:hAnsiTheme="majorHAnsi"/>
        </w:rPr>
        <w:t>Targeted/current students:  Do they include degree seekers only, professional development, incumbent workers, personal enrichment, and/or 4-year major prerequisites obtainers?</w:t>
      </w:r>
    </w:p>
    <w:p w14:paraId="422786F3" w14:textId="77777777" w:rsidR="007F3361" w:rsidRPr="007F3361" w:rsidRDefault="007F3361" w:rsidP="007F3361">
      <w:pPr>
        <w:numPr>
          <w:ilvl w:val="0"/>
          <w:numId w:val="42"/>
        </w:numPr>
        <w:spacing w:line="312" w:lineRule="auto"/>
        <w:rPr>
          <w:rFonts w:asciiTheme="majorHAnsi" w:hAnsiTheme="majorHAnsi"/>
        </w:rPr>
      </w:pPr>
      <w:r w:rsidRPr="007F3361">
        <w:rPr>
          <w:rFonts w:asciiTheme="majorHAnsi" w:hAnsiTheme="majorHAnsi"/>
        </w:rPr>
        <w:t xml:space="preserve">Admission process: Is it open enrollment, first qualified first admitted, application required, wait list, or competitive point system? </w:t>
      </w:r>
    </w:p>
    <w:p w14:paraId="0170EBE7" w14:textId="77777777" w:rsidR="007F3361" w:rsidRPr="007F3361" w:rsidRDefault="007F3361" w:rsidP="007F3361">
      <w:pPr>
        <w:numPr>
          <w:ilvl w:val="0"/>
          <w:numId w:val="42"/>
        </w:numPr>
        <w:spacing w:line="312" w:lineRule="auto"/>
        <w:rPr>
          <w:rFonts w:asciiTheme="majorHAnsi" w:hAnsiTheme="majorHAnsi"/>
        </w:rPr>
      </w:pPr>
      <w:r w:rsidRPr="007F3361">
        <w:rPr>
          <w:rFonts w:asciiTheme="majorHAnsi" w:hAnsiTheme="majorHAnsi"/>
        </w:rPr>
        <w:t xml:space="preserve">Support: Who are the individuals who help students through the enrollment and registration processes (Counseling and Advising, lead faculty, administrative coordinator)? </w:t>
      </w:r>
    </w:p>
    <w:p w14:paraId="6416A54D" w14:textId="77777777" w:rsidR="007F3361" w:rsidRPr="007F3361" w:rsidRDefault="007F3361" w:rsidP="007F3361">
      <w:pPr>
        <w:numPr>
          <w:ilvl w:val="0"/>
          <w:numId w:val="42"/>
        </w:numPr>
        <w:spacing w:line="312" w:lineRule="auto"/>
        <w:rPr>
          <w:rFonts w:asciiTheme="majorHAnsi" w:hAnsiTheme="majorHAnsi"/>
        </w:rPr>
      </w:pPr>
      <w:r w:rsidRPr="007F3361">
        <w:rPr>
          <w:rFonts w:asciiTheme="majorHAnsi" w:hAnsiTheme="majorHAnsi"/>
        </w:rPr>
        <w:t>Course sequencing: Is it cohort only, student-developed independent sequence, full time required, or part time possibility?</w:t>
      </w:r>
    </w:p>
    <w:p w14:paraId="56103EFE" w14:textId="635841EC" w:rsidR="007F3361" w:rsidRPr="007F3361" w:rsidRDefault="007F3361" w:rsidP="007F3361">
      <w:pPr>
        <w:numPr>
          <w:ilvl w:val="0"/>
          <w:numId w:val="42"/>
        </w:numPr>
        <w:spacing w:line="312" w:lineRule="auto"/>
        <w:rPr>
          <w:rFonts w:asciiTheme="majorHAnsi" w:hAnsiTheme="majorHAnsi"/>
        </w:rPr>
      </w:pPr>
      <w:r w:rsidRPr="007F3361">
        <w:rPr>
          <w:rFonts w:asciiTheme="majorHAnsi" w:hAnsiTheme="majorHAnsi"/>
        </w:rPr>
        <w:t>Student referrals (if known): From where are current referrals to your program being made? Are they from employers, high school articulation agreements, professionals in the field, faculty from other majors, etc.?</w:t>
      </w:r>
    </w:p>
    <w:p w14:paraId="6CD394FB" w14:textId="77777777" w:rsidR="00A703C9" w:rsidRDefault="00A703C9" w:rsidP="00853278">
      <w:pPr>
        <w:spacing w:line="312" w:lineRule="auto"/>
        <w:rPr>
          <w:rFonts w:asciiTheme="majorHAnsi" w:hAnsiTheme="majorHAnsi"/>
        </w:rPr>
      </w:pPr>
    </w:p>
    <w:p w14:paraId="0C07436B" w14:textId="00F2D348" w:rsidR="00853278" w:rsidRPr="00CA417A" w:rsidRDefault="00853278" w:rsidP="00853278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Section </w:t>
      </w:r>
      <w:r w:rsidR="00385AE9">
        <w:rPr>
          <w:rFonts w:asciiTheme="majorHAnsi" w:hAnsiTheme="majorHAnsi"/>
          <w:b/>
          <w:sz w:val="24"/>
          <w:szCs w:val="24"/>
        </w:rPr>
        <w:t>4</w:t>
      </w:r>
      <w:r w:rsidRPr="00CA417A">
        <w:rPr>
          <w:rFonts w:asciiTheme="majorHAnsi" w:hAnsiTheme="majorHAnsi"/>
          <w:b/>
          <w:sz w:val="24"/>
          <w:szCs w:val="24"/>
        </w:rPr>
        <w:t xml:space="preserve">: </w:t>
      </w:r>
      <w:r w:rsidR="00A04737">
        <w:rPr>
          <w:rFonts w:asciiTheme="majorHAnsi" w:hAnsiTheme="majorHAnsi"/>
          <w:b/>
          <w:sz w:val="24"/>
          <w:szCs w:val="24"/>
        </w:rPr>
        <w:t>Environmental Scanning/Operating Environment</w:t>
      </w:r>
    </w:p>
    <w:p w14:paraId="0DB21872" w14:textId="77777777" w:rsidR="00A04737" w:rsidRDefault="00A04737" w:rsidP="00A04737">
      <w:pPr>
        <w:spacing w:line="312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Identify key national, regional, local, college, departmental, economic, political, demographic and/or technological trends that have or are expected to have a significant impact on your program and students.</w:t>
      </w:r>
      <w:r w:rsidR="00164FFC">
        <w:rPr>
          <w:rFonts w:asciiTheme="majorHAnsi" w:hAnsiTheme="majorHAnsi"/>
        </w:rPr>
        <w:t xml:space="preserve"> </w:t>
      </w:r>
      <w:r w:rsidR="00780584">
        <w:rPr>
          <w:rFonts w:asciiTheme="majorHAnsi" w:hAnsiTheme="majorHAnsi"/>
        </w:rPr>
        <w:t>Include changes brought on by local, state or national policies. Also describe other similar or competitive programs offered in the state or applicable region that provide similar functions.</w:t>
      </w:r>
    </w:p>
    <w:p w14:paraId="04608637" w14:textId="77777777" w:rsidR="00164FFC" w:rsidRDefault="00164FFC" w:rsidP="00164FFC">
      <w:pPr>
        <w:spacing w:line="312" w:lineRule="auto"/>
        <w:rPr>
          <w:rFonts w:asciiTheme="majorHAnsi" w:hAnsiTheme="majorHAnsi"/>
        </w:rPr>
      </w:pPr>
    </w:p>
    <w:p w14:paraId="06099352" w14:textId="091B4F64" w:rsidR="00A04737" w:rsidRPr="00CA417A" w:rsidRDefault="00A04737" w:rsidP="00A04737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CA417A">
        <w:rPr>
          <w:rFonts w:asciiTheme="majorHAnsi" w:hAnsiTheme="majorHAnsi"/>
          <w:b/>
          <w:sz w:val="24"/>
          <w:szCs w:val="24"/>
        </w:rPr>
        <w:t xml:space="preserve">Section </w:t>
      </w:r>
      <w:r w:rsidR="00385AE9">
        <w:rPr>
          <w:rFonts w:asciiTheme="majorHAnsi" w:hAnsiTheme="majorHAnsi"/>
          <w:b/>
          <w:sz w:val="24"/>
          <w:szCs w:val="24"/>
        </w:rPr>
        <w:t>5</w:t>
      </w:r>
      <w:r w:rsidRPr="00CA417A">
        <w:rPr>
          <w:rFonts w:asciiTheme="majorHAnsi" w:hAnsiTheme="majorHAnsi"/>
          <w:b/>
          <w:sz w:val="24"/>
          <w:szCs w:val="24"/>
        </w:rPr>
        <w:t xml:space="preserve">: </w:t>
      </w:r>
      <w:r w:rsidR="005053D2">
        <w:rPr>
          <w:rFonts w:asciiTheme="majorHAnsi" w:hAnsiTheme="majorHAnsi"/>
          <w:b/>
          <w:sz w:val="24"/>
          <w:szCs w:val="24"/>
        </w:rPr>
        <w:t xml:space="preserve">Key </w:t>
      </w:r>
      <w:r w:rsidR="007B1DD8">
        <w:rPr>
          <w:rFonts w:asciiTheme="majorHAnsi" w:hAnsiTheme="majorHAnsi"/>
          <w:b/>
          <w:sz w:val="24"/>
          <w:szCs w:val="24"/>
        </w:rPr>
        <w:t>Quality</w:t>
      </w:r>
      <w:r w:rsidR="005053D2">
        <w:rPr>
          <w:rFonts w:asciiTheme="majorHAnsi" w:hAnsiTheme="majorHAnsi"/>
          <w:b/>
          <w:sz w:val="24"/>
          <w:szCs w:val="24"/>
        </w:rPr>
        <w:t xml:space="preserve"> and Effectiveness</w:t>
      </w:r>
      <w:r w:rsidR="00164FFC">
        <w:rPr>
          <w:rFonts w:asciiTheme="majorHAnsi" w:hAnsiTheme="majorHAnsi"/>
          <w:b/>
          <w:sz w:val="24"/>
          <w:szCs w:val="24"/>
        </w:rPr>
        <w:t xml:space="preserve"> Indicators</w:t>
      </w:r>
      <w:r w:rsidR="003E407F">
        <w:rPr>
          <w:rFonts w:asciiTheme="majorHAnsi" w:hAnsiTheme="majorHAnsi"/>
          <w:b/>
          <w:sz w:val="24"/>
          <w:szCs w:val="24"/>
        </w:rPr>
        <w:t xml:space="preserve"> (Data Package provided by IRAP)</w:t>
      </w:r>
    </w:p>
    <w:p w14:paraId="38657221" w14:textId="7658DE6D" w:rsidR="00164FFC" w:rsidRDefault="00164FFC" w:rsidP="00164FFC">
      <w:pPr>
        <w:spacing w:after="60" w:line="312" w:lineRule="auto"/>
        <w:ind w:left="360"/>
        <w:rPr>
          <w:rFonts w:asciiTheme="majorHAnsi" w:hAnsiTheme="majorHAnsi"/>
        </w:rPr>
      </w:pPr>
      <w:r w:rsidRPr="00164FFC">
        <w:rPr>
          <w:rFonts w:asciiTheme="majorHAnsi" w:hAnsiTheme="majorHAnsi"/>
        </w:rPr>
        <w:t>Describe the key indicators used to assess the quality and effectiveness of your program relative to its core purpose and the college mission</w:t>
      </w:r>
      <w:r>
        <w:rPr>
          <w:rFonts w:asciiTheme="majorHAnsi" w:hAnsiTheme="majorHAnsi"/>
        </w:rPr>
        <w:t>.</w:t>
      </w:r>
      <w:r w:rsidR="004F7989">
        <w:rPr>
          <w:rFonts w:asciiTheme="majorHAnsi" w:hAnsiTheme="majorHAnsi"/>
        </w:rPr>
        <w:t xml:space="preserve"> Best practice is to utilize 8-10 </w:t>
      </w:r>
      <w:r w:rsidR="004F7989" w:rsidRPr="004F7989">
        <w:rPr>
          <w:rFonts w:asciiTheme="majorHAnsi" w:hAnsiTheme="majorHAnsi"/>
        </w:rPr>
        <w:t>key</w:t>
      </w:r>
      <w:r w:rsidR="004F7989" w:rsidRPr="004F7989">
        <w:rPr>
          <w:rFonts w:asciiTheme="majorHAnsi" w:hAnsiTheme="majorHAnsi"/>
          <w:b/>
          <w:i/>
        </w:rPr>
        <w:t xml:space="preserve"> </w:t>
      </w:r>
      <w:r w:rsidR="004F7989">
        <w:rPr>
          <w:rFonts w:asciiTheme="majorHAnsi" w:hAnsiTheme="majorHAnsi"/>
        </w:rPr>
        <w:t xml:space="preserve">performance indicators. </w:t>
      </w:r>
      <w:r w:rsidR="00780584">
        <w:rPr>
          <w:rFonts w:asciiTheme="majorHAnsi" w:hAnsiTheme="majorHAnsi"/>
        </w:rPr>
        <w:t>Include year over year trend data (five years recommended).</w:t>
      </w:r>
    </w:p>
    <w:p w14:paraId="26D81E74" w14:textId="77777777" w:rsidR="00164FFC" w:rsidRPr="00164FFC" w:rsidRDefault="00164FFC" w:rsidP="00164FFC">
      <w:pPr>
        <w:pStyle w:val="ListParagraph"/>
        <w:spacing w:line="312" w:lineRule="auto"/>
        <w:ind w:left="36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Examples</w:t>
      </w:r>
      <w:r w:rsidRPr="00164FFC">
        <w:rPr>
          <w:rFonts w:asciiTheme="majorHAnsi" w:hAnsiTheme="majorHAnsi"/>
          <w:i/>
        </w:rPr>
        <w:t>:</w:t>
      </w:r>
    </w:p>
    <w:p w14:paraId="4C150009" w14:textId="77777777" w:rsidR="00164FFC" w:rsidRDefault="00DD3642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Student learning; c</w:t>
      </w:r>
      <w:r w:rsidR="00164FFC">
        <w:rPr>
          <w:rFonts w:asciiTheme="majorHAnsi" w:hAnsiTheme="majorHAnsi"/>
        </w:rPr>
        <w:t>ore learning outcomes, curricular assessment</w:t>
      </w:r>
    </w:p>
    <w:p w14:paraId="5CAF4670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Student progression and completion</w:t>
      </w:r>
    </w:p>
    <w:p w14:paraId="4B2E297A" w14:textId="2A5591E9" w:rsidR="000D7DD3" w:rsidRDefault="000D7DD3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Student feedback</w:t>
      </w:r>
      <w:r w:rsidR="006B1A70">
        <w:rPr>
          <w:rFonts w:asciiTheme="majorHAnsi" w:hAnsiTheme="majorHAnsi"/>
        </w:rPr>
        <w:t>, to include CCSSE data</w:t>
      </w:r>
    </w:p>
    <w:p w14:paraId="44FA11A6" w14:textId="4841A055" w:rsidR="00164FFC" w:rsidRDefault="003E407F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hyperlink r:id="rId8" w:history="1">
        <w:r w:rsidR="00164FFC" w:rsidRPr="003E407F">
          <w:rPr>
            <w:rStyle w:val="Hyperlink"/>
            <w:rFonts w:asciiTheme="majorHAnsi" w:hAnsiTheme="majorHAnsi"/>
          </w:rPr>
          <w:t>Core theme objectives and indicators</w:t>
        </w:r>
      </w:hyperlink>
    </w:p>
    <w:p w14:paraId="4883EF76" w14:textId="5BE08632" w:rsidR="0013395B" w:rsidRDefault="0013395B" w:rsidP="0013395B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Job</w:t>
      </w:r>
      <w:r w:rsidR="003E407F">
        <w:rPr>
          <w:rFonts w:asciiTheme="majorHAnsi" w:hAnsiTheme="majorHAnsi"/>
        </w:rPr>
        <w:t xml:space="preserve"> and C</w:t>
      </w:r>
      <w:r w:rsidR="00780584">
        <w:rPr>
          <w:rFonts w:asciiTheme="majorHAnsi" w:hAnsiTheme="majorHAnsi"/>
        </w:rPr>
        <w:t xml:space="preserve">oop </w:t>
      </w:r>
      <w:r w:rsidR="003E407F">
        <w:rPr>
          <w:rFonts w:asciiTheme="majorHAnsi" w:hAnsiTheme="majorHAnsi"/>
        </w:rPr>
        <w:t>P</w:t>
      </w:r>
      <w:r w:rsidR="00780584">
        <w:rPr>
          <w:rFonts w:asciiTheme="majorHAnsi" w:hAnsiTheme="majorHAnsi"/>
        </w:rPr>
        <w:t>lacement</w:t>
      </w:r>
      <w:r w:rsidR="003E407F">
        <w:rPr>
          <w:rFonts w:asciiTheme="majorHAnsi" w:hAnsiTheme="majorHAnsi"/>
        </w:rPr>
        <w:t xml:space="preserve"> and Student and Employer Satisfaction</w:t>
      </w:r>
      <w:r w:rsidR="003824D5">
        <w:rPr>
          <w:rFonts w:asciiTheme="majorHAnsi" w:hAnsiTheme="majorHAnsi"/>
        </w:rPr>
        <w:t xml:space="preserve"> </w:t>
      </w:r>
    </w:p>
    <w:p w14:paraId="088659C3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Program certification/accreditation standards</w:t>
      </w:r>
    </w:p>
    <w:p w14:paraId="252E43CA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National, state or disciplinary benchmarks</w:t>
      </w:r>
    </w:p>
    <w:p w14:paraId="7AEB6DD4" w14:textId="235DCD5E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Unit planning data elements</w:t>
      </w:r>
      <w:r w:rsidR="003824D5">
        <w:rPr>
          <w:rFonts w:asciiTheme="majorHAnsi" w:hAnsiTheme="majorHAnsi"/>
        </w:rPr>
        <w:t xml:space="preserve"> (Provided by IRAP)</w:t>
      </w:r>
    </w:p>
    <w:p w14:paraId="51DC1AC2" w14:textId="5C4AB616" w:rsidR="003824D5" w:rsidRPr="003824D5" w:rsidRDefault="00164FFC" w:rsidP="003824D5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Other benchmarks as appropriate</w:t>
      </w:r>
    </w:p>
    <w:p w14:paraId="41B52106" w14:textId="77777777" w:rsidR="00164FFC" w:rsidRDefault="00164FFC" w:rsidP="00164FFC">
      <w:pPr>
        <w:spacing w:line="312" w:lineRule="auto"/>
        <w:rPr>
          <w:rFonts w:asciiTheme="majorHAnsi" w:hAnsiTheme="majorHAnsi"/>
        </w:rPr>
      </w:pPr>
    </w:p>
    <w:p w14:paraId="577B403F" w14:textId="61F6566D" w:rsidR="001B5F8B" w:rsidRPr="009C002E" w:rsidRDefault="001B5F8B" w:rsidP="001B5F8B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Section 6:</w:t>
      </w:r>
      <w:r w:rsidRPr="009C002E">
        <w:rPr>
          <w:rFonts w:asciiTheme="majorHAnsi" w:hAnsiTheme="majorHAnsi"/>
          <w:b/>
          <w:sz w:val="24"/>
          <w:szCs w:val="24"/>
        </w:rPr>
        <w:t xml:space="preserve"> SWOT Analysis</w:t>
      </w:r>
    </w:p>
    <w:p w14:paraId="2E5C9E5C" w14:textId="77777777" w:rsidR="001B5F8B" w:rsidRDefault="001B5F8B" w:rsidP="001B5F8B">
      <w:pPr>
        <w:spacing w:after="60" w:line="312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upon the work and analysis of sections, one through four, identify the current issues and opportunities (or Strengths-Weaknesses-Opportunities-Threats) the program is facing. </w:t>
      </w:r>
    </w:p>
    <w:p w14:paraId="50EAD521" w14:textId="77777777" w:rsidR="001B5F8B" w:rsidRDefault="001B5F8B" w:rsidP="00164FFC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</w:p>
    <w:p w14:paraId="5CC0BBBE" w14:textId="6150E506" w:rsidR="00164FFC" w:rsidRPr="00CA417A" w:rsidRDefault="00164FFC" w:rsidP="00164FFC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CA417A">
        <w:rPr>
          <w:rFonts w:asciiTheme="majorHAnsi" w:hAnsiTheme="majorHAnsi"/>
          <w:b/>
          <w:sz w:val="24"/>
          <w:szCs w:val="24"/>
        </w:rPr>
        <w:t xml:space="preserve">Section </w:t>
      </w:r>
      <w:r w:rsidR="001B5F8B">
        <w:rPr>
          <w:rFonts w:asciiTheme="majorHAnsi" w:hAnsiTheme="majorHAnsi"/>
          <w:b/>
          <w:sz w:val="24"/>
          <w:szCs w:val="24"/>
        </w:rPr>
        <w:t>7</w:t>
      </w:r>
      <w:r w:rsidRPr="00CA417A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Program Reflection and Assessment</w:t>
      </w:r>
    </w:p>
    <w:p w14:paraId="75501457" w14:textId="48297B37" w:rsidR="002D40BB" w:rsidRDefault="006D1720" w:rsidP="00164FFC">
      <w:pPr>
        <w:pStyle w:val="ListParagraph"/>
        <w:spacing w:line="312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Program R</w:t>
      </w:r>
      <w:r w:rsidR="002D40BB">
        <w:rPr>
          <w:rFonts w:asciiTheme="majorHAnsi" w:hAnsiTheme="majorHAnsi"/>
        </w:rPr>
        <w:t>eview</w:t>
      </w:r>
      <w:r>
        <w:rPr>
          <w:rFonts w:asciiTheme="majorHAnsi" w:hAnsiTheme="majorHAnsi"/>
        </w:rPr>
        <w:t xml:space="preserve"> provides an</w:t>
      </w:r>
      <w:r w:rsidR="002D40BB">
        <w:rPr>
          <w:rFonts w:asciiTheme="majorHAnsi" w:hAnsiTheme="majorHAnsi"/>
        </w:rPr>
        <w:t xml:space="preserve"> opportunity </w:t>
      </w:r>
      <w:r w:rsidR="00E96DC2">
        <w:rPr>
          <w:rFonts w:asciiTheme="majorHAnsi" w:hAnsiTheme="majorHAnsi"/>
        </w:rPr>
        <w:t>for reflection a</w:t>
      </w:r>
      <w:r w:rsidR="00923F72">
        <w:rPr>
          <w:rFonts w:asciiTheme="majorHAnsi" w:hAnsiTheme="majorHAnsi"/>
        </w:rPr>
        <w:t>nd assessment in the formats your</w:t>
      </w:r>
      <w:r w:rsidR="00E96DC2">
        <w:rPr>
          <w:rFonts w:asciiTheme="majorHAnsi" w:hAnsiTheme="majorHAnsi"/>
        </w:rPr>
        <w:t xml:space="preserve"> program decides are the most useful for supporting ongoing improvement and adaptation. </w:t>
      </w:r>
    </w:p>
    <w:p w14:paraId="26A044D5" w14:textId="77777777" w:rsidR="00E96DC2" w:rsidRPr="002D40BB" w:rsidRDefault="00E96DC2" w:rsidP="00164FFC">
      <w:pPr>
        <w:pStyle w:val="ListParagraph"/>
        <w:spacing w:line="312" w:lineRule="auto"/>
        <w:ind w:left="360"/>
        <w:rPr>
          <w:rFonts w:asciiTheme="majorHAnsi" w:hAnsiTheme="majorHAnsi"/>
        </w:rPr>
      </w:pPr>
    </w:p>
    <w:p w14:paraId="68EF5CAF" w14:textId="77777777" w:rsidR="00164FFC" w:rsidRPr="00164FFC" w:rsidRDefault="00164FFC" w:rsidP="00164FFC">
      <w:pPr>
        <w:pStyle w:val="ListParagraph"/>
        <w:spacing w:line="312" w:lineRule="auto"/>
        <w:ind w:left="360"/>
        <w:rPr>
          <w:rFonts w:asciiTheme="majorHAnsi" w:hAnsiTheme="majorHAnsi"/>
          <w:i/>
        </w:rPr>
      </w:pPr>
      <w:r w:rsidRPr="00164FFC">
        <w:rPr>
          <w:rFonts w:asciiTheme="majorHAnsi" w:hAnsiTheme="majorHAnsi"/>
          <w:i/>
        </w:rPr>
        <w:t>Suggested topics:</w:t>
      </w:r>
    </w:p>
    <w:p w14:paraId="41C39EA9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Prior review recommendations </w:t>
      </w:r>
    </w:p>
    <w:p w14:paraId="08AA8141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Accreditation results/recommendations</w:t>
      </w:r>
    </w:p>
    <w:p w14:paraId="102D5583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Strategies employed (innovation, adaptation, development)</w:t>
      </w:r>
    </w:p>
    <w:p w14:paraId="36362D3A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Projects and initiatives (include outcomes and measures)</w:t>
      </w:r>
    </w:p>
    <w:p w14:paraId="5771CB1B" w14:textId="77777777" w:rsidR="004F7989" w:rsidRDefault="004F7989" w:rsidP="004F7989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Analysis of current key performance indicators</w:t>
      </w:r>
    </w:p>
    <w:p w14:paraId="4389BE20" w14:textId="77777777" w:rsidR="00164FFC" w:rsidRDefault="00164FFC" w:rsidP="00164FFC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Evaluation of progress toward goals</w:t>
      </w:r>
    </w:p>
    <w:p w14:paraId="56FA6100" w14:textId="26DC33B9" w:rsidR="00155328" w:rsidRDefault="00155328" w:rsidP="00155328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</w:p>
    <w:p w14:paraId="63951A92" w14:textId="75AD5D10" w:rsidR="00155328" w:rsidRDefault="00155328" w:rsidP="00155328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CA417A">
        <w:rPr>
          <w:rFonts w:asciiTheme="majorHAnsi" w:hAnsiTheme="majorHAnsi"/>
          <w:b/>
          <w:sz w:val="24"/>
          <w:szCs w:val="24"/>
        </w:rPr>
        <w:t xml:space="preserve">Section </w:t>
      </w:r>
      <w:r>
        <w:rPr>
          <w:rFonts w:asciiTheme="majorHAnsi" w:hAnsiTheme="majorHAnsi"/>
          <w:b/>
          <w:sz w:val="24"/>
          <w:szCs w:val="24"/>
        </w:rPr>
        <w:t>8</w:t>
      </w:r>
      <w:r w:rsidRPr="00CA417A">
        <w:rPr>
          <w:rFonts w:asciiTheme="majorHAnsi" w:hAnsiTheme="majorHAnsi"/>
          <w:b/>
          <w:sz w:val="24"/>
          <w:szCs w:val="24"/>
        </w:rPr>
        <w:t xml:space="preserve">: </w:t>
      </w:r>
      <w:r w:rsidR="001B5F8B">
        <w:rPr>
          <w:rFonts w:asciiTheme="majorHAnsi" w:hAnsiTheme="majorHAnsi"/>
          <w:b/>
          <w:sz w:val="24"/>
          <w:szCs w:val="24"/>
        </w:rPr>
        <w:t xml:space="preserve">Issues/Questions for </w:t>
      </w:r>
      <w:r>
        <w:rPr>
          <w:rFonts w:asciiTheme="majorHAnsi" w:hAnsiTheme="majorHAnsi"/>
          <w:b/>
          <w:sz w:val="24"/>
          <w:szCs w:val="24"/>
        </w:rPr>
        <w:t>Self-Study (from Program, Administrative Management Team, APROC if applicable)</w:t>
      </w:r>
    </w:p>
    <w:p w14:paraId="380946A1" w14:textId="72DFFD3A" w:rsidR="00E83DC3" w:rsidRPr="0088712F" w:rsidRDefault="00155328" w:rsidP="0088712F">
      <w:pPr>
        <w:spacing w:after="60" w:line="312" w:lineRule="auto"/>
        <w:rPr>
          <w:rFonts w:asciiTheme="majorHAnsi" w:hAnsiTheme="majorHAnsi"/>
        </w:rPr>
      </w:pPr>
      <w:r w:rsidRPr="0088712F">
        <w:rPr>
          <w:rFonts w:asciiTheme="majorHAnsi" w:hAnsiTheme="majorHAnsi"/>
        </w:rPr>
        <w:t>List key issues/questions from your program, from the Administrative Management Team and from APROC (if applicable)</w:t>
      </w:r>
      <w:r w:rsidR="00E83DC3" w:rsidRPr="0088712F">
        <w:rPr>
          <w:rFonts w:asciiTheme="majorHAnsi" w:hAnsiTheme="majorHAnsi"/>
        </w:rPr>
        <w:t xml:space="preserve">. </w:t>
      </w:r>
    </w:p>
    <w:p w14:paraId="16028359" w14:textId="058CCABD" w:rsidR="00E83DC3" w:rsidRPr="0088712F" w:rsidRDefault="00E83DC3" w:rsidP="0088712F">
      <w:pPr>
        <w:pStyle w:val="ListParagraph"/>
        <w:numPr>
          <w:ilvl w:val="0"/>
          <w:numId w:val="43"/>
        </w:numPr>
        <w:spacing w:after="60" w:line="312" w:lineRule="auto"/>
        <w:rPr>
          <w:rFonts w:asciiTheme="majorHAnsi" w:hAnsiTheme="majorHAnsi"/>
        </w:rPr>
      </w:pPr>
      <w:r w:rsidRPr="0088712F">
        <w:rPr>
          <w:rFonts w:asciiTheme="majorHAnsi" w:hAnsiTheme="majorHAnsi"/>
        </w:rPr>
        <w:t>Explain how you went about investigating these issues/questions.</w:t>
      </w:r>
    </w:p>
    <w:p w14:paraId="0EABA7C9" w14:textId="68B903B7" w:rsidR="00DD3642" w:rsidRPr="0088712F" w:rsidRDefault="00E83DC3" w:rsidP="0088712F">
      <w:pPr>
        <w:pStyle w:val="ListParagraph"/>
        <w:numPr>
          <w:ilvl w:val="0"/>
          <w:numId w:val="43"/>
        </w:numPr>
        <w:spacing w:after="60" w:line="312" w:lineRule="auto"/>
        <w:rPr>
          <w:rFonts w:asciiTheme="majorHAnsi" w:hAnsiTheme="majorHAnsi"/>
          <w:b/>
        </w:rPr>
      </w:pPr>
      <w:r w:rsidRPr="0088712F">
        <w:rPr>
          <w:rFonts w:asciiTheme="majorHAnsi" w:hAnsiTheme="majorHAnsi"/>
        </w:rPr>
        <w:t xml:space="preserve">Articulate and </w:t>
      </w:r>
      <w:r w:rsidR="00155328" w:rsidRPr="0088712F">
        <w:rPr>
          <w:rFonts w:asciiTheme="majorHAnsi" w:hAnsiTheme="majorHAnsi"/>
        </w:rPr>
        <w:t xml:space="preserve">discuss your findings in relation to these </w:t>
      </w:r>
      <w:r w:rsidRPr="0088712F">
        <w:rPr>
          <w:rFonts w:asciiTheme="majorHAnsi" w:hAnsiTheme="majorHAnsi"/>
        </w:rPr>
        <w:t>issues/</w:t>
      </w:r>
      <w:r w:rsidR="00155328" w:rsidRPr="0088712F">
        <w:rPr>
          <w:rFonts w:asciiTheme="majorHAnsi" w:hAnsiTheme="majorHAnsi"/>
        </w:rPr>
        <w:t>questions.</w:t>
      </w:r>
    </w:p>
    <w:p w14:paraId="0F72A78A" w14:textId="1CD07693" w:rsidR="00A203BD" w:rsidRDefault="00164FFC" w:rsidP="00923F72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CA417A">
        <w:rPr>
          <w:rFonts w:asciiTheme="majorHAnsi" w:hAnsiTheme="majorHAnsi"/>
          <w:b/>
          <w:sz w:val="24"/>
          <w:szCs w:val="24"/>
        </w:rPr>
        <w:t xml:space="preserve">Section </w:t>
      </w:r>
      <w:r w:rsidR="00606D07">
        <w:rPr>
          <w:rFonts w:asciiTheme="majorHAnsi" w:hAnsiTheme="majorHAnsi"/>
          <w:b/>
          <w:sz w:val="24"/>
          <w:szCs w:val="24"/>
        </w:rPr>
        <w:t>9</w:t>
      </w:r>
      <w:r w:rsidRPr="00CA417A">
        <w:rPr>
          <w:rFonts w:asciiTheme="majorHAnsi" w:hAnsiTheme="majorHAnsi"/>
          <w:b/>
          <w:sz w:val="24"/>
          <w:szCs w:val="24"/>
        </w:rPr>
        <w:t xml:space="preserve">: </w:t>
      </w:r>
      <w:r w:rsidR="00DC46E6">
        <w:rPr>
          <w:rFonts w:asciiTheme="majorHAnsi" w:hAnsiTheme="majorHAnsi"/>
          <w:b/>
          <w:sz w:val="24"/>
          <w:szCs w:val="24"/>
        </w:rPr>
        <w:t xml:space="preserve">Key Findings and </w:t>
      </w:r>
      <w:r>
        <w:rPr>
          <w:rFonts w:asciiTheme="majorHAnsi" w:hAnsiTheme="majorHAnsi"/>
          <w:b/>
          <w:sz w:val="24"/>
          <w:szCs w:val="24"/>
        </w:rPr>
        <w:t>Program Opportunities</w:t>
      </w:r>
    </w:p>
    <w:p w14:paraId="63D830F8" w14:textId="10A35F80" w:rsidR="000D7DD3" w:rsidRDefault="000D7DD3" w:rsidP="00DC46E6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Explain the direction and vision of the program and how you plan to achieve it</w:t>
      </w:r>
      <w:r w:rsidR="00A203BD">
        <w:rPr>
          <w:rFonts w:asciiTheme="majorHAnsi" w:hAnsiTheme="majorHAnsi"/>
        </w:rPr>
        <w:t>.</w:t>
      </w:r>
    </w:p>
    <w:p w14:paraId="77DB92E0" w14:textId="69609245" w:rsidR="00164FFC" w:rsidRDefault="00164FFC" w:rsidP="00DC46E6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 and prioritize recommended strategies and opportunities for program improvement. </w:t>
      </w:r>
      <w:r w:rsidRPr="0088712F">
        <w:rPr>
          <w:rFonts w:asciiTheme="majorHAnsi" w:hAnsiTheme="majorHAnsi"/>
          <w:i/>
        </w:rPr>
        <w:t>For each recommendation</w:t>
      </w:r>
      <w:r>
        <w:rPr>
          <w:rFonts w:asciiTheme="majorHAnsi" w:hAnsiTheme="majorHAnsi"/>
        </w:rPr>
        <w:t xml:space="preserve">, </w:t>
      </w:r>
      <w:r w:rsidR="00A969F0">
        <w:rPr>
          <w:rFonts w:asciiTheme="majorHAnsi" w:hAnsiTheme="majorHAnsi"/>
        </w:rPr>
        <w:t xml:space="preserve">refer to sections of your self-study that relate to this strategy and </w:t>
      </w:r>
      <w:r>
        <w:rPr>
          <w:rFonts w:asciiTheme="majorHAnsi" w:hAnsiTheme="majorHAnsi"/>
        </w:rPr>
        <w:t>include a feasibility analysis</w:t>
      </w:r>
      <w:r w:rsidR="00E83DC3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include required resources</w:t>
      </w:r>
      <w:r w:rsidR="001B5F8B">
        <w:rPr>
          <w:rFonts w:asciiTheme="majorHAnsi" w:hAnsiTheme="majorHAnsi"/>
        </w:rPr>
        <w:t>, possible timelines</w:t>
      </w:r>
      <w:r>
        <w:rPr>
          <w:rFonts w:asciiTheme="majorHAnsi" w:hAnsiTheme="majorHAnsi"/>
        </w:rPr>
        <w:t xml:space="preserve"> and other considerations</w:t>
      </w:r>
      <w:r w:rsidR="00C12D49">
        <w:rPr>
          <w:rFonts w:asciiTheme="majorHAnsi" w:hAnsiTheme="majorHAnsi"/>
        </w:rPr>
        <w:t xml:space="preserve"> (see below for Action Plan)</w:t>
      </w:r>
    </w:p>
    <w:p w14:paraId="3D9E9416" w14:textId="49D5226D" w:rsidR="00780584" w:rsidRDefault="00780584" w:rsidP="00DC46E6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Recommendations for continuation of program, change in program or </w:t>
      </w:r>
      <w:r w:rsidR="00B050CE">
        <w:rPr>
          <w:rFonts w:asciiTheme="majorHAnsi" w:hAnsiTheme="majorHAnsi"/>
        </w:rPr>
        <w:t xml:space="preserve">discontinuation </w:t>
      </w:r>
      <w:r>
        <w:rPr>
          <w:rFonts w:asciiTheme="majorHAnsi" w:hAnsiTheme="majorHAnsi"/>
        </w:rPr>
        <w:t>of program</w:t>
      </w:r>
      <w:r w:rsidR="001B5F8B">
        <w:rPr>
          <w:rFonts w:asciiTheme="majorHAnsi" w:hAnsiTheme="majorHAnsi"/>
        </w:rPr>
        <w:t>.</w:t>
      </w:r>
    </w:p>
    <w:p w14:paraId="07A3DB73" w14:textId="77777777" w:rsidR="00164FFC" w:rsidRDefault="00164FFC" w:rsidP="00164FFC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</w:p>
    <w:p w14:paraId="3E54707A" w14:textId="38D84E9D" w:rsidR="00923F72" w:rsidRDefault="00944555" w:rsidP="00944555">
      <w:pPr>
        <w:spacing w:after="60" w:line="312" w:lineRule="auto"/>
        <w:rPr>
          <w:rFonts w:asciiTheme="majorHAnsi" w:hAnsiTheme="majorHAnsi"/>
          <w:b/>
          <w:sz w:val="24"/>
          <w:szCs w:val="24"/>
        </w:rPr>
      </w:pPr>
      <w:r w:rsidRPr="00CA417A">
        <w:rPr>
          <w:rFonts w:asciiTheme="majorHAnsi" w:hAnsiTheme="majorHAnsi"/>
          <w:b/>
          <w:sz w:val="24"/>
          <w:szCs w:val="24"/>
        </w:rPr>
        <w:t xml:space="preserve">Section </w:t>
      </w:r>
      <w:r w:rsidR="00606D07">
        <w:rPr>
          <w:rFonts w:asciiTheme="majorHAnsi" w:hAnsiTheme="majorHAnsi"/>
          <w:b/>
          <w:sz w:val="24"/>
          <w:szCs w:val="24"/>
        </w:rPr>
        <w:t>10</w:t>
      </w:r>
      <w:r w:rsidRPr="00CA417A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Action Plan</w:t>
      </w:r>
    </w:p>
    <w:p w14:paraId="3185B652" w14:textId="55A6B186" w:rsidR="00923F72" w:rsidRPr="00923F72" w:rsidRDefault="00C12D49" w:rsidP="00944555">
      <w:pPr>
        <w:spacing w:after="60"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Recommended components:</w:t>
      </w:r>
    </w:p>
    <w:p w14:paraId="4344FB1B" w14:textId="77777777" w:rsidR="00944555" w:rsidRDefault="00944555" w:rsidP="00944555">
      <w:pPr>
        <w:pStyle w:val="ListParagraph"/>
        <w:numPr>
          <w:ilvl w:val="0"/>
          <w:numId w:val="22"/>
        </w:numPr>
        <w:spacing w:line="312" w:lineRule="auto"/>
        <w:ind w:left="540" w:hanging="180"/>
        <w:rPr>
          <w:rFonts w:asciiTheme="majorHAnsi" w:hAnsiTheme="majorHAnsi"/>
        </w:rPr>
      </w:pPr>
      <w:r>
        <w:rPr>
          <w:rFonts w:asciiTheme="majorHAnsi" w:hAnsiTheme="majorHAnsi"/>
        </w:rPr>
        <w:t>Strategies and recommendations (</w:t>
      </w:r>
      <w:r w:rsidRPr="0088712F">
        <w:rPr>
          <w:rFonts w:asciiTheme="majorHAnsi" w:hAnsiTheme="majorHAnsi"/>
          <w:i/>
        </w:rPr>
        <w:t>prioritized list</w:t>
      </w:r>
      <w:r>
        <w:rPr>
          <w:rFonts w:asciiTheme="majorHAnsi" w:hAnsiTheme="majorHAnsi"/>
        </w:rPr>
        <w:t>)</w:t>
      </w:r>
    </w:p>
    <w:p w14:paraId="48620DD4" w14:textId="77777777" w:rsidR="00944555" w:rsidRDefault="00944555" w:rsidP="00944555">
      <w:pPr>
        <w:pStyle w:val="ListParagraph"/>
        <w:spacing w:line="312" w:lineRule="auto"/>
        <w:ind w:left="54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For each strategy and recommendation(s), include:</w:t>
      </w:r>
    </w:p>
    <w:p w14:paraId="74B961BE" w14:textId="77777777" w:rsidR="00944555" w:rsidRDefault="00944555" w:rsidP="0088712F">
      <w:pPr>
        <w:pStyle w:val="ListParagraph"/>
        <w:numPr>
          <w:ilvl w:val="0"/>
          <w:numId w:val="44"/>
        </w:numPr>
        <w:tabs>
          <w:tab w:val="left" w:pos="720"/>
        </w:tabs>
        <w:spacing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High level timelines and implementation plans</w:t>
      </w:r>
    </w:p>
    <w:p w14:paraId="06E7AD2A" w14:textId="77777777" w:rsidR="00944555" w:rsidRDefault="00944555" w:rsidP="0088712F">
      <w:pPr>
        <w:pStyle w:val="ListParagraph"/>
        <w:numPr>
          <w:ilvl w:val="0"/>
          <w:numId w:val="44"/>
        </w:numPr>
        <w:tabs>
          <w:tab w:val="left" w:pos="720"/>
        </w:tabs>
        <w:spacing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Resources, requirements and other considerations</w:t>
      </w:r>
    </w:p>
    <w:p w14:paraId="00EAD08B" w14:textId="77777777" w:rsidR="00944555" w:rsidRDefault="00944555" w:rsidP="0088712F">
      <w:pPr>
        <w:pStyle w:val="ListParagraph"/>
        <w:numPr>
          <w:ilvl w:val="0"/>
          <w:numId w:val="44"/>
        </w:numPr>
        <w:tabs>
          <w:tab w:val="left" w:pos="720"/>
        </w:tabs>
        <w:spacing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Outcomes and measures</w:t>
      </w:r>
    </w:p>
    <w:p w14:paraId="4B4F2562" w14:textId="74083A6A" w:rsidR="004E7CD6" w:rsidRDefault="002E6C43" w:rsidP="0088712F">
      <w:pPr>
        <w:pStyle w:val="ListParagraph"/>
        <w:numPr>
          <w:ilvl w:val="0"/>
          <w:numId w:val="44"/>
        </w:numPr>
        <w:tabs>
          <w:tab w:val="left" w:pos="720"/>
        </w:tabs>
        <w:spacing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>Any dissenting opinions or perspectives</w:t>
      </w:r>
    </w:p>
    <w:p w14:paraId="7AB5E9FE" w14:textId="6FD9BE02" w:rsidR="005B05D5" w:rsidRDefault="005B05D5" w:rsidP="0088712F">
      <w:pPr>
        <w:tabs>
          <w:tab w:val="left" w:pos="720"/>
        </w:tabs>
        <w:spacing w:line="312" w:lineRule="auto"/>
        <w:rPr>
          <w:rFonts w:asciiTheme="majorHAnsi" w:hAnsiTheme="majorHAnsi"/>
        </w:rPr>
      </w:pPr>
    </w:p>
    <w:p w14:paraId="0F5B3902" w14:textId="58B22608" w:rsidR="005B05D5" w:rsidRDefault="005B05D5" w:rsidP="0088712F">
      <w:pPr>
        <w:tabs>
          <w:tab w:val="left" w:pos="720"/>
        </w:tabs>
        <w:spacing w:line="312" w:lineRule="auto"/>
        <w:rPr>
          <w:rFonts w:asciiTheme="majorHAnsi" w:hAnsiTheme="majorHAnsi"/>
          <w:b/>
        </w:rPr>
      </w:pPr>
      <w:r w:rsidRPr="0088712F">
        <w:rPr>
          <w:rFonts w:asciiTheme="majorHAnsi" w:hAnsiTheme="majorHAnsi"/>
          <w:b/>
        </w:rPr>
        <w:t xml:space="preserve">Section 11: External Reviewer’s Response and Recommendations </w:t>
      </w:r>
      <w:r>
        <w:rPr>
          <w:rFonts w:asciiTheme="majorHAnsi" w:hAnsiTheme="majorHAnsi"/>
          <w:b/>
        </w:rPr>
        <w:t xml:space="preserve">(see </w:t>
      </w:r>
      <w:r w:rsidR="008F69E2">
        <w:rPr>
          <w:rFonts w:asciiTheme="majorHAnsi" w:hAnsiTheme="majorHAnsi"/>
          <w:b/>
        </w:rPr>
        <w:t>Template for</w:t>
      </w:r>
      <w:r>
        <w:rPr>
          <w:rFonts w:asciiTheme="majorHAnsi" w:hAnsiTheme="majorHAnsi"/>
          <w:b/>
        </w:rPr>
        <w:t xml:space="preserve"> Reviewer </w:t>
      </w:r>
      <w:r w:rsidR="008F69E2">
        <w:rPr>
          <w:rFonts w:asciiTheme="majorHAnsi" w:hAnsiTheme="majorHAnsi"/>
          <w:b/>
        </w:rPr>
        <w:t>Report</w:t>
      </w:r>
      <w:r>
        <w:rPr>
          <w:rFonts w:asciiTheme="majorHAnsi" w:hAnsiTheme="majorHAnsi"/>
          <w:b/>
        </w:rPr>
        <w:t>)</w:t>
      </w:r>
    </w:p>
    <w:p w14:paraId="26E440C9" w14:textId="2746791A" w:rsidR="005B05D5" w:rsidRPr="005B05D5" w:rsidRDefault="005B05D5" w:rsidP="0088712F">
      <w:pPr>
        <w:tabs>
          <w:tab w:val="left" w:pos="720"/>
        </w:tabs>
        <w:spacing w:line="312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Send Sections 1-10 to the External Reviewer 30 days before the site visit. Include reviewer’s report in the Comprehensive Report for use by the </w:t>
      </w:r>
      <w:r w:rsidR="00754F09">
        <w:rPr>
          <w:rFonts w:asciiTheme="majorHAnsi" w:hAnsiTheme="majorHAnsi"/>
        </w:rPr>
        <w:t>Implementation</w:t>
      </w:r>
      <w:r>
        <w:rPr>
          <w:rFonts w:asciiTheme="majorHAnsi" w:hAnsiTheme="majorHAnsi"/>
        </w:rPr>
        <w:t xml:space="preserve"> Steering Team which will make resource allocations based on the report.</w:t>
      </w:r>
    </w:p>
    <w:p w14:paraId="1C5DA8EA" w14:textId="78050872" w:rsidR="005B05D5" w:rsidRDefault="005B05D5" w:rsidP="0088712F">
      <w:pPr>
        <w:tabs>
          <w:tab w:val="left" w:pos="720"/>
        </w:tabs>
        <w:spacing w:line="312" w:lineRule="auto"/>
        <w:rPr>
          <w:rFonts w:asciiTheme="majorHAnsi" w:hAnsiTheme="majorHAnsi"/>
        </w:rPr>
      </w:pPr>
    </w:p>
    <w:p w14:paraId="2D342D1F" w14:textId="39B2E9E6" w:rsidR="00754F09" w:rsidRDefault="005B05D5" w:rsidP="0088712F">
      <w:pPr>
        <w:tabs>
          <w:tab w:val="left" w:pos="720"/>
        </w:tabs>
        <w:spacing w:line="312" w:lineRule="auto"/>
        <w:rPr>
          <w:rFonts w:asciiTheme="majorHAnsi" w:hAnsiTheme="majorHAnsi"/>
          <w:b/>
        </w:rPr>
      </w:pPr>
      <w:r w:rsidRPr="0088712F">
        <w:rPr>
          <w:rFonts w:asciiTheme="majorHAnsi" w:hAnsiTheme="majorHAnsi"/>
          <w:b/>
        </w:rPr>
        <w:t xml:space="preserve">Section 12: </w:t>
      </w:r>
      <w:r w:rsidR="00754F09">
        <w:rPr>
          <w:rFonts w:asciiTheme="majorHAnsi" w:hAnsiTheme="majorHAnsi"/>
          <w:b/>
        </w:rPr>
        <w:t>Amendments from APROC, AMT and PRC</w:t>
      </w:r>
    </w:p>
    <w:p w14:paraId="7270B169" w14:textId="6AE3435C" w:rsidR="00EA2D2E" w:rsidRPr="003824D5" w:rsidRDefault="00EE6E65" w:rsidP="003824D5">
      <w:pPr>
        <w:tabs>
          <w:tab w:val="left" w:pos="720"/>
        </w:tabs>
        <w:spacing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Section 13: Conclusion (complete once Sections 11, 12 are available)</w:t>
      </w:r>
    </w:p>
    <w:sectPr w:rsidR="00EA2D2E" w:rsidRPr="003824D5" w:rsidSect="00505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B14F" w14:textId="77777777" w:rsidR="003106A0" w:rsidRDefault="003106A0" w:rsidP="005F70A1">
      <w:r>
        <w:separator/>
      </w:r>
    </w:p>
  </w:endnote>
  <w:endnote w:type="continuationSeparator" w:id="0">
    <w:p w14:paraId="7B83BCA9" w14:textId="77777777" w:rsidR="003106A0" w:rsidRDefault="003106A0" w:rsidP="005F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FF0D" w14:textId="77777777" w:rsidR="00656423" w:rsidRDefault="00656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3207" w14:textId="676969D9" w:rsidR="00BA7BB2" w:rsidRPr="00A515C1" w:rsidRDefault="00BA7BB2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\* Lower \p  \* MERGEFORMAT </w:instrText>
    </w:r>
    <w:r>
      <w:rPr>
        <w:sz w:val="18"/>
        <w:szCs w:val="18"/>
      </w:rPr>
      <w:fldChar w:fldCharType="separate"/>
    </w:r>
    <w:r w:rsidR="00656423">
      <w:rPr>
        <w:noProof/>
        <w:sz w:val="18"/>
        <w:szCs w:val="18"/>
      </w:rPr>
      <w:t>c:\users\anne\documents\program review\resources depts\2015-16 program review template.docx</w:t>
    </w:r>
    <w:r>
      <w:rPr>
        <w:sz w:val="18"/>
        <w:szCs w:val="18"/>
      </w:rPr>
      <w:fldChar w:fldCharType="end"/>
    </w:r>
    <w:bookmarkStart w:id="0" w:name="_GoBack"/>
    <w:bookmarkEnd w:id="0"/>
    <w:r>
      <w:rPr>
        <w:sz w:val="18"/>
        <w:szCs w:val="18"/>
      </w:rPr>
      <w:tab/>
    </w:r>
    <w:r w:rsidRPr="008D2E81">
      <w:rPr>
        <w:sz w:val="18"/>
        <w:szCs w:val="18"/>
      </w:rPr>
      <w:fldChar w:fldCharType="begin"/>
    </w:r>
    <w:r w:rsidRPr="008D2E81">
      <w:rPr>
        <w:sz w:val="18"/>
        <w:szCs w:val="18"/>
      </w:rPr>
      <w:instrText xml:space="preserve"> PAGE   \* MERGEFORMAT </w:instrText>
    </w:r>
    <w:r w:rsidRPr="008D2E81">
      <w:rPr>
        <w:sz w:val="18"/>
        <w:szCs w:val="18"/>
      </w:rPr>
      <w:fldChar w:fldCharType="separate"/>
    </w:r>
    <w:r w:rsidR="00656423">
      <w:rPr>
        <w:noProof/>
        <w:sz w:val="18"/>
        <w:szCs w:val="18"/>
      </w:rPr>
      <w:t>1</w:t>
    </w:r>
    <w:r w:rsidRPr="008D2E81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155D5" w14:textId="77777777" w:rsidR="00656423" w:rsidRDefault="00656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B4B8" w14:textId="77777777" w:rsidR="003106A0" w:rsidRDefault="003106A0" w:rsidP="005F70A1">
      <w:r>
        <w:separator/>
      </w:r>
    </w:p>
  </w:footnote>
  <w:footnote w:type="continuationSeparator" w:id="0">
    <w:p w14:paraId="7908ABE9" w14:textId="77777777" w:rsidR="003106A0" w:rsidRDefault="003106A0" w:rsidP="005F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BE47" w14:textId="77777777" w:rsidR="00656423" w:rsidRDefault="00656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2099" w14:textId="77777777" w:rsidR="00656423" w:rsidRDefault="00656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42B3" w14:textId="77777777" w:rsidR="00656423" w:rsidRDefault="00656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29"/>
    <w:multiLevelType w:val="hybridMultilevel"/>
    <w:tmpl w:val="8282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A5B"/>
    <w:multiLevelType w:val="hybridMultilevel"/>
    <w:tmpl w:val="A45A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5E91"/>
    <w:multiLevelType w:val="hybridMultilevel"/>
    <w:tmpl w:val="54D62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29CE"/>
    <w:multiLevelType w:val="hybridMultilevel"/>
    <w:tmpl w:val="EEE8C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7365D" w:themeColor="text2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878"/>
    <w:multiLevelType w:val="hybridMultilevel"/>
    <w:tmpl w:val="3F7C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6563"/>
    <w:multiLevelType w:val="hybridMultilevel"/>
    <w:tmpl w:val="B64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4ABE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5137"/>
    <w:multiLevelType w:val="multilevel"/>
    <w:tmpl w:val="F38A9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22EEB"/>
    <w:multiLevelType w:val="hybridMultilevel"/>
    <w:tmpl w:val="4B709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6F4FE0"/>
    <w:multiLevelType w:val="hybridMultilevel"/>
    <w:tmpl w:val="B472E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76C0C"/>
    <w:multiLevelType w:val="hybridMultilevel"/>
    <w:tmpl w:val="6F020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47568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81819"/>
    <w:multiLevelType w:val="hybridMultilevel"/>
    <w:tmpl w:val="45F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35991"/>
    <w:multiLevelType w:val="hybridMultilevel"/>
    <w:tmpl w:val="CED665E2"/>
    <w:lvl w:ilvl="0" w:tplc="4F36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2CDE"/>
    <w:multiLevelType w:val="hybridMultilevel"/>
    <w:tmpl w:val="FDE00D10"/>
    <w:lvl w:ilvl="0" w:tplc="4EC2C4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6A4C"/>
    <w:multiLevelType w:val="hybridMultilevel"/>
    <w:tmpl w:val="8F28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6481"/>
    <w:multiLevelType w:val="hybridMultilevel"/>
    <w:tmpl w:val="F38A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0A29"/>
    <w:multiLevelType w:val="hybridMultilevel"/>
    <w:tmpl w:val="EB60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F6950"/>
    <w:multiLevelType w:val="hybridMultilevel"/>
    <w:tmpl w:val="CCDA4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178B7"/>
    <w:multiLevelType w:val="hybridMultilevel"/>
    <w:tmpl w:val="1354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F2BF8"/>
    <w:multiLevelType w:val="hybridMultilevel"/>
    <w:tmpl w:val="08CCDF5A"/>
    <w:lvl w:ilvl="0" w:tplc="C65A0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22AD"/>
    <w:multiLevelType w:val="hybridMultilevel"/>
    <w:tmpl w:val="0F048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C4216"/>
    <w:multiLevelType w:val="hybridMultilevel"/>
    <w:tmpl w:val="0BE0E54E"/>
    <w:lvl w:ilvl="0" w:tplc="83560E72">
      <w:numFmt w:val="bullet"/>
      <w:lvlText w:val="·"/>
      <w:lvlJc w:val="left"/>
      <w:pPr>
        <w:ind w:left="720" w:hanging="360"/>
      </w:pPr>
      <w:rPr>
        <w:rFonts w:ascii="Calibri" w:hAnsi="Calibri" w:cstheme="minorBidi" w:hint="default"/>
        <w:color w:val="0F243E" w:themeColor="text2" w:themeShade="8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F7CA7"/>
    <w:multiLevelType w:val="hybridMultilevel"/>
    <w:tmpl w:val="C092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E18EA"/>
    <w:multiLevelType w:val="hybridMultilevel"/>
    <w:tmpl w:val="A492F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21BBA"/>
    <w:multiLevelType w:val="hybridMultilevel"/>
    <w:tmpl w:val="E7820038"/>
    <w:lvl w:ilvl="0" w:tplc="4EC2C4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B7B67"/>
    <w:multiLevelType w:val="hybridMultilevel"/>
    <w:tmpl w:val="FCEC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16E1D"/>
    <w:multiLevelType w:val="hybridMultilevel"/>
    <w:tmpl w:val="2974C12C"/>
    <w:lvl w:ilvl="0" w:tplc="D3D07324">
      <w:numFmt w:val="bullet"/>
      <w:lvlText w:val="·"/>
      <w:lvlJc w:val="left"/>
      <w:pPr>
        <w:ind w:left="720" w:hanging="360"/>
      </w:pPr>
      <w:rPr>
        <w:rFonts w:ascii="Calibri" w:hAnsi="Calibri" w:cstheme="minorBidi" w:hint="default"/>
        <w:color w:val="0F243E" w:themeColor="text2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50974"/>
    <w:multiLevelType w:val="multilevel"/>
    <w:tmpl w:val="ACD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916E8"/>
    <w:multiLevelType w:val="hybridMultilevel"/>
    <w:tmpl w:val="C260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D0E46"/>
    <w:multiLevelType w:val="hybridMultilevel"/>
    <w:tmpl w:val="A9C6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05A0E"/>
    <w:multiLevelType w:val="hybridMultilevel"/>
    <w:tmpl w:val="0F048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8529EA"/>
    <w:multiLevelType w:val="hybridMultilevel"/>
    <w:tmpl w:val="3D4A972E"/>
    <w:lvl w:ilvl="0" w:tplc="3C4C9594">
      <w:numFmt w:val="bullet"/>
      <w:lvlText w:val="·"/>
      <w:lvlJc w:val="left"/>
      <w:pPr>
        <w:ind w:left="720" w:hanging="360"/>
      </w:pPr>
      <w:rPr>
        <w:rFonts w:ascii="Calibri" w:hAnsi="Calibri" w:cstheme="minorBidi" w:hint="default"/>
        <w:color w:val="0F243E" w:themeColor="text2" w:themeShade="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C36E4"/>
    <w:multiLevelType w:val="hybridMultilevel"/>
    <w:tmpl w:val="FD9E3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E2860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A729B"/>
    <w:multiLevelType w:val="hybridMultilevel"/>
    <w:tmpl w:val="C64C0E92"/>
    <w:lvl w:ilvl="0" w:tplc="63B80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64D2E"/>
    <w:multiLevelType w:val="hybridMultilevel"/>
    <w:tmpl w:val="203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9127A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15201"/>
    <w:multiLevelType w:val="hybridMultilevel"/>
    <w:tmpl w:val="7FDA3512"/>
    <w:lvl w:ilvl="0" w:tplc="3C4C9594">
      <w:numFmt w:val="bullet"/>
      <w:lvlText w:val="·"/>
      <w:lvlJc w:val="left"/>
      <w:pPr>
        <w:ind w:left="720" w:hanging="360"/>
      </w:pPr>
      <w:rPr>
        <w:rFonts w:ascii="Calibri" w:hAnsi="Calibri" w:cstheme="minorBidi" w:hint="default"/>
        <w:color w:val="0F243E" w:themeColor="text2" w:themeShade="80"/>
        <w:sz w:val="24"/>
      </w:rPr>
    </w:lvl>
    <w:lvl w:ilvl="1" w:tplc="4D7ACF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17417"/>
    <w:multiLevelType w:val="hybridMultilevel"/>
    <w:tmpl w:val="D1F0773C"/>
    <w:lvl w:ilvl="0" w:tplc="FAC297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96071"/>
    <w:multiLevelType w:val="hybridMultilevel"/>
    <w:tmpl w:val="C79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26C16"/>
    <w:multiLevelType w:val="hybridMultilevel"/>
    <w:tmpl w:val="8C82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3679B"/>
    <w:multiLevelType w:val="hybridMultilevel"/>
    <w:tmpl w:val="D8363B60"/>
    <w:lvl w:ilvl="0" w:tplc="3C4C9594">
      <w:numFmt w:val="bullet"/>
      <w:lvlText w:val="·"/>
      <w:lvlJc w:val="left"/>
      <w:pPr>
        <w:ind w:left="720" w:hanging="360"/>
      </w:pPr>
      <w:rPr>
        <w:rFonts w:ascii="Calibri" w:hAnsi="Calibri" w:cstheme="minorBidi" w:hint="default"/>
        <w:color w:val="0F243E" w:themeColor="text2" w:themeShade="8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35445"/>
    <w:multiLevelType w:val="hybridMultilevel"/>
    <w:tmpl w:val="8F28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01E"/>
    <w:multiLevelType w:val="hybridMultilevel"/>
    <w:tmpl w:val="021E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25"/>
  </w:num>
  <w:num w:numId="4">
    <w:abstractNumId w:val="31"/>
  </w:num>
  <w:num w:numId="5">
    <w:abstractNumId w:val="14"/>
  </w:num>
  <w:num w:numId="6">
    <w:abstractNumId w:val="27"/>
  </w:num>
  <w:num w:numId="7">
    <w:abstractNumId w:val="32"/>
  </w:num>
  <w:num w:numId="8">
    <w:abstractNumId w:val="22"/>
  </w:num>
  <w:num w:numId="9">
    <w:abstractNumId w:val="19"/>
  </w:num>
  <w:num w:numId="10">
    <w:abstractNumId w:val="8"/>
  </w:num>
  <w:num w:numId="11">
    <w:abstractNumId w:val="5"/>
  </w:num>
  <w:num w:numId="12">
    <w:abstractNumId w:val="10"/>
  </w:num>
  <w:num w:numId="13">
    <w:abstractNumId w:val="29"/>
  </w:num>
  <w:num w:numId="14">
    <w:abstractNumId w:val="40"/>
  </w:num>
  <w:num w:numId="15">
    <w:abstractNumId w:val="20"/>
  </w:num>
  <w:num w:numId="16">
    <w:abstractNumId w:val="9"/>
  </w:num>
  <w:num w:numId="17">
    <w:abstractNumId w:val="35"/>
  </w:num>
  <w:num w:numId="18">
    <w:abstractNumId w:val="18"/>
  </w:num>
  <w:num w:numId="19">
    <w:abstractNumId w:val="28"/>
  </w:num>
  <w:num w:numId="20">
    <w:abstractNumId w:val="12"/>
  </w:num>
  <w:num w:numId="21">
    <w:abstractNumId w:val="17"/>
  </w:num>
  <w:num w:numId="22">
    <w:abstractNumId w:val="13"/>
  </w:num>
  <w:num w:numId="23">
    <w:abstractNumId w:val="24"/>
  </w:num>
  <w:num w:numId="24">
    <w:abstractNumId w:val="23"/>
  </w:num>
  <w:num w:numId="25">
    <w:abstractNumId w:val="38"/>
  </w:num>
  <w:num w:numId="26">
    <w:abstractNumId w:val="36"/>
  </w:num>
  <w:num w:numId="27">
    <w:abstractNumId w:val="33"/>
  </w:num>
  <w:num w:numId="28">
    <w:abstractNumId w:val="15"/>
  </w:num>
  <w:num w:numId="29">
    <w:abstractNumId w:val="42"/>
  </w:num>
  <w:num w:numId="30">
    <w:abstractNumId w:val="2"/>
  </w:num>
  <w:num w:numId="31">
    <w:abstractNumId w:val="34"/>
  </w:num>
  <w:num w:numId="32">
    <w:abstractNumId w:val="11"/>
  </w:num>
  <w:num w:numId="33">
    <w:abstractNumId w:val="39"/>
  </w:num>
  <w:num w:numId="34">
    <w:abstractNumId w:val="6"/>
  </w:num>
  <w:num w:numId="35">
    <w:abstractNumId w:val="4"/>
  </w:num>
  <w:num w:numId="36">
    <w:abstractNumId w:val="26"/>
  </w:num>
  <w:num w:numId="37">
    <w:abstractNumId w:val="41"/>
  </w:num>
  <w:num w:numId="38">
    <w:abstractNumId w:val="37"/>
  </w:num>
  <w:num w:numId="39">
    <w:abstractNumId w:val="16"/>
  </w:num>
  <w:num w:numId="40">
    <w:abstractNumId w:val="7"/>
  </w:num>
  <w:num w:numId="41">
    <w:abstractNumId w:val="1"/>
  </w:num>
  <w:num w:numId="42">
    <w:abstractNumId w:val="0"/>
  </w:num>
  <w:num w:numId="43">
    <w:abstractNumId w:val="3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AD"/>
    <w:rsid w:val="00025E08"/>
    <w:rsid w:val="00030B04"/>
    <w:rsid w:val="0004251A"/>
    <w:rsid w:val="00052479"/>
    <w:rsid w:val="0005314F"/>
    <w:rsid w:val="0005798C"/>
    <w:rsid w:val="000C0763"/>
    <w:rsid w:val="000D764E"/>
    <w:rsid w:val="000D7DD3"/>
    <w:rsid w:val="000E14B4"/>
    <w:rsid w:val="000F3FE3"/>
    <w:rsid w:val="00100139"/>
    <w:rsid w:val="00107C78"/>
    <w:rsid w:val="0011049E"/>
    <w:rsid w:val="00112AFD"/>
    <w:rsid w:val="00113E15"/>
    <w:rsid w:val="0013395B"/>
    <w:rsid w:val="00137FE6"/>
    <w:rsid w:val="00155328"/>
    <w:rsid w:val="00164FFC"/>
    <w:rsid w:val="00165A60"/>
    <w:rsid w:val="001667F4"/>
    <w:rsid w:val="001670D0"/>
    <w:rsid w:val="00193C46"/>
    <w:rsid w:val="001A1D7C"/>
    <w:rsid w:val="001A674C"/>
    <w:rsid w:val="001B53DC"/>
    <w:rsid w:val="001B5F8B"/>
    <w:rsid w:val="001B7A96"/>
    <w:rsid w:val="001D374E"/>
    <w:rsid w:val="001E2D10"/>
    <w:rsid w:val="00202DAA"/>
    <w:rsid w:val="002165D8"/>
    <w:rsid w:val="00220A76"/>
    <w:rsid w:val="00223B72"/>
    <w:rsid w:val="0022508F"/>
    <w:rsid w:val="00227691"/>
    <w:rsid w:val="00231499"/>
    <w:rsid w:val="00231800"/>
    <w:rsid w:val="00264CBC"/>
    <w:rsid w:val="00286DAC"/>
    <w:rsid w:val="002A2508"/>
    <w:rsid w:val="002D40BB"/>
    <w:rsid w:val="002D48B3"/>
    <w:rsid w:val="002E2944"/>
    <w:rsid w:val="002E555D"/>
    <w:rsid w:val="002E564D"/>
    <w:rsid w:val="002E6C43"/>
    <w:rsid w:val="002F0D75"/>
    <w:rsid w:val="002F5C14"/>
    <w:rsid w:val="002F67D1"/>
    <w:rsid w:val="0031010A"/>
    <w:rsid w:val="003106A0"/>
    <w:rsid w:val="00350012"/>
    <w:rsid w:val="003824D5"/>
    <w:rsid w:val="00385AE9"/>
    <w:rsid w:val="00390084"/>
    <w:rsid w:val="003B21AD"/>
    <w:rsid w:val="003B5CE8"/>
    <w:rsid w:val="003C1C34"/>
    <w:rsid w:val="003D2F3D"/>
    <w:rsid w:val="003D68A0"/>
    <w:rsid w:val="003D6CE8"/>
    <w:rsid w:val="003E0A54"/>
    <w:rsid w:val="003E407F"/>
    <w:rsid w:val="003E6D85"/>
    <w:rsid w:val="00405F87"/>
    <w:rsid w:val="0041088B"/>
    <w:rsid w:val="00413792"/>
    <w:rsid w:val="00420EBC"/>
    <w:rsid w:val="00426FAC"/>
    <w:rsid w:val="00430C22"/>
    <w:rsid w:val="004344F7"/>
    <w:rsid w:val="0046425D"/>
    <w:rsid w:val="00467512"/>
    <w:rsid w:val="00487CA3"/>
    <w:rsid w:val="004D0A55"/>
    <w:rsid w:val="004E15FF"/>
    <w:rsid w:val="004E7CD6"/>
    <w:rsid w:val="004F7989"/>
    <w:rsid w:val="004F79DC"/>
    <w:rsid w:val="00503D4F"/>
    <w:rsid w:val="005053D2"/>
    <w:rsid w:val="00511EFB"/>
    <w:rsid w:val="0052736E"/>
    <w:rsid w:val="005328F4"/>
    <w:rsid w:val="00533F30"/>
    <w:rsid w:val="0053423B"/>
    <w:rsid w:val="00557E45"/>
    <w:rsid w:val="00591332"/>
    <w:rsid w:val="0059452E"/>
    <w:rsid w:val="005B0046"/>
    <w:rsid w:val="005B0567"/>
    <w:rsid w:val="005B05D5"/>
    <w:rsid w:val="005B4327"/>
    <w:rsid w:val="005D49C4"/>
    <w:rsid w:val="005E4B96"/>
    <w:rsid w:val="005F70A1"/>
    <w:rsid w:val="00606D07"/>
    <w:rsid w:val="00611274"/>
    <w:rsid w:val="00625480"/>
    <w:rsid w:val="0063600B"/>
    <w:rsid w:val="00642045"/>
    <w:rsid w:val="00643DB5"/>
    <w:rsid w:val="00647600"/>
    <w:rsid w:val="00656423"/>
    <w:rsid w:val="00660EA1"/>
    <w:rsid w:val="006615BE"/>
    <w:rsid w:val="006648E4"/>
    <w:rsid w:val="006672F9"/>
    <w:rsid w:val="0067237C"/>
    <w:rsid w:val="006A4491"/>
    <w:rsid w:val="006B1A70"/>
    <w:rsid w:val="006B5ED4"/>
    <w:rsid w:val="006C5366"/>
    <w:rsid w:val="006D1720"/>
    <w:rsid w:val="006E6BD3"/>
    <w:rsid w:val="00704592"/>
    <w:rsid w:val="007063C3"/>
    <w:rsid w:val="00741BA6"/>
    <w:rsid w:val="00744017"/>
    <w:rsid w:val="00747AFA"/>
    <w:rsid w:val="00754F09"/>
    <w:rsid w:val="007611B2"/>
    <w:rsid w:val="00764E05"/>
    <w:rsid w:val="00766F9B"/>
    <w:rsid w:val="00770E7E"/>
    <w:rsid w:val="00772158"/>
    <w:rsid w:val="00775E6E"/>
    <w:rsid w:val="00780584"/>
    <w:rsid w:val="007B0665"/>
    <w:rsid w:val="007B1DD8"/>
    <w:rsid w:val="007C2652"/>
    <w:rsid w:val="007F3361"/>
    <w:rsid w:val="008230E6"/>
    <w:rsid w:val="00853278"/>
    <w:rsid w:val="00854D36"/>
    <w:rsid w:val="0088276D"/>
    <w:rsid w:val="00883B79"/>
    <w:rsid w:val="0088712F"/>
    <w:rsid w:val="008B79FC"/>
    <w:rsid w:val="008C54FE"/>
    <w:rsid w:val="008C65E4"/>
    <w:rsid w:val="008D0135"/>
    <w:rsid w:val="008D2732"/>
    <w:rsid w:val="008D2E81"/>
    <w:rsid w:val="008D4D4B"/>
    <w:rsid w:val="008F69E2"/>
    <w:rsid w:val="009079B1"/>
    <w:rsid w:val="00912820"/>
    <w:rsid w:val="00923F72"/>
    <w:rsid w:val="0092474E"/>
    <w:rsid w:val="00924B67"/>
    <w:rsid w:val="0093048A"/>
    <w:rsid w:val="009409B1"/>
    <w:rsid w:val="009433ED"/>
    <w:rsid w:val="00944555"/>
    <w:rsid w:val="00971F29"/>
    <w:rsid w:val="00980C4B"/>
    <w:rsid w:val="009B27D6"/>
    <w:rsid w:val="009B3F92"/>
    <w:rsid w:val="009F79AC"/>
    <w:rsid w:val="00A00867"/>
    <w:rsid w:val="00A03CDE"/>
    <w:rsid w:val="00A04737"/>
    <w:rsid w:val="00A05035"/>
    <w:rsid w:val="00A11D52"/>
    <w:rsid w:val="00A17B6A"/>
    <w:rsid w:val="00A203BD"/>
    <w:rsid w:val="00A30B8A"/>
    <w:rsid w:val="00A32F34"/>
    <w:rsid w:val="00A34083"/>
    <w:rsid w:val="00A411DE"/>
    <w:rsid w:val="00A515C1"/>
    <w:rsid w:val="00A703C9"/>
    <w:rsid w:val="00A72B21"/>
    <w:rsid w:val="00A74FF0"/>
    <w:rsid w:val="00A85B8D"/>
    <w:rsid w:val="00A969F0"/>
    <w:rsid w:val="00AA03EC"/>
    <w:rsid w:val="00AB15E3"/>
    <w:rsid w:val="00AB3827"/>
    <w:rsid w:val="00AC0C5D"/>
    <w:rsid w:val="00AD1F2F"/>
    <w:rsid w:val="00AD6CED"/>
    <w:rsid w:val="00AE240D"/>
    <w:rsid w:val="00AE2CAA"/>
    <w:rsid w:val="00AF3235"/>
    <w:rsid w:val="00B050CE"/>
    <w:rsid w:val="00B155BE"/>
    <w:rsid w:val="00B17C3B"/>
    <w:rsid w:val="00B3769D"/>
    <w:rsid w:val="00B43584"/>
    <w:rsid w:val="00B534DD"/>
    <w:rsid w:val="00B60B52"/>
    <w:rsid w:val="00B62B90"/>
    <w:rsid w:val="00B6769F"/>
    <w:rsid w:val="00BA309E"/>
    <w:rsid w:val="00BA7BB2"/>
    <w:rsid w:val="00BA7EAA"/>
    <w:rsid w:val="00BB4A0C"/>
    <w:rsid w:val="00BB5D0F"/>
    <w:rsid w:val="00BD7C30"/>
    <w:rsid w:val="00BE3830"/>
    <w:rsid w:val="00BE4C52"/>
    <w:rsid w:val="00C12D49"/>
    <w:rsid w:val="00C35EA7"/>
    <w:rsid w:val="00C362AE"/>
    <w:rsid w:val="00C47C50"/>
    <w:rsid w:val="00C5598E"/>
    <w:rsid w:val="00C603FB"/>
    <w:rsid w:val="00C6218D"/>
    <w:rsid w:val="00C6769B"/>
    <w:rsid w:val="00C71718"/>
    <w:rsid w:val="00C77C95"/>
    <w:rsid w:val="00C83216"/>
    <w:rsid w:val="00C9261C"/>
    <w:rsid w:val="00C9784F"/>
    <w:rsid w:val="00CA417A"/>
    <w:rsid w:val="00CB38C3"/>
    <w:rsid w:val="00CB4B6F"/>
    <w:rsid w:val="00CC38D4"/>
    <w:rsid w:val="00CC3C37"/>
    <w:rsid w:val="00CD2080"/>
    <w:rsid w:val="00CD6BF1"/>
    <w:rsid w:val="00CE53B5"/>
    <w:rsid w:val="00D04243"/>
    <w:rsid w:val="00D0565B"/>
    <w:rsid w:val="00D1249A"/>
    <w:rsid w:val="00D17B51"/>
    <w:rsid w:val="00D22405"/>
    <w:rsid w:val="00D22F8F"/>
    <w:rsid w:val="00D34D5F"/>
    <w:rsid w:val="00D36069"/>
    <w:rsid w:val="00D401DD"/>
    <w:rsid w:val="00D41212"/>
    <w:rsid w:val="00D4671E"/>
    <w:rsid w:val="00D478D9"/>
    <w:rsid w:val="00D52B29"/>
    <w:rsid w:val="00D56C75"/>
    <w:rsid w:val="00D91C9D"/>
    <w:rsid w:val="00D96343"/>
    <w:rsid w:val="00D968B4"/>
    <w:rsid w:val="00DC46E6"/>
    <w:rsid w:val="00DC63CF"/>
    <w:rsid w:val="00DC75B4"/>
    <w:rsid w:val="00DD3642"/>
    <w:rsid w:val="00DE642E"/>
    <w:rsid w:val="00DE6862"/>
    <w:rsid w:val="00E0699B"/>
    <w:rsid w:val="00E10CDE"/>
    <w:rsid w:val="00E22D0C"/>
    <w:rsid w:val="00E26B93"/>
    <w:rsid w:val="00E508F9"/>
    <w:rsid w:val="00E53C1C"/>
    <w:rsid w:val="00E5574D"/>
    <w:rsid w:val="00E6498B"/>
    <w:rsid w:val="00E77816"/>
    <w:rsid w:val="00E83DC3"/>
    <w:rsid w:val="00E96DC2"/>
    <w:rsid w:val="00E96EF1"/>
    <w:rsid w:val="00EA2D2E"/>
    <w:rsid w:val="00EA4150"/>
    <w:rsid w:val="00EA60B7"/>
    <w:rsid w:val="00EA7039"/>
    <w:rsid w:val="00EC31E9"/>
    <w:rsid w:val="00EC60DE"/>
    <w:rsid w:val="00EC7711"/>
    <w:rsid w:val="00ED11AB"/>
    <w:rsid w:val="00EE6E65"/>
    <w:rsid w:val="00EF2035"/>
    <w:rsid w:val="00EF2A7F"/>
    <w:rsid w:val="00F01DDA"/>
    <w:rsid w:val="00F24AC3"/>
    <w:rsid w:val="00F25C62"/>
    <w:rsid w:val="00F25F5D"/>
    <w:rsid w:val="00F41E6C"/>
    <w:rsid w:val="00F5033C"/>
    <w:rsid w:val="00F50D77"/>
    <w:rsid w:val="00F527F5"/>
    <w:rsid w:val="00F8250B"/>
    <w:rsid w:val="00F85D06"/>
    <w:rsid w:val="00F910D8"/>
    <w:rsid w:val="00F94401"/>
    <w:rsid w:val="00FC5014"/>
    <w:rsid w:val="00FC64D1"/>
    <w:rsid w:val="00FC718F"/>
    <w:rsid w:val="00FD06CD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A96DF"/>
  <w15:docId w15:val="{5047A070-8627-4395-8B17-A28624FE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EBC"/>
    <w:pPr>
      <w:spacing w:after="120"/>
      <w:outlineLvl w:val="0"/>
    </w:pPr>
    <w:rPr>
      <w:rFonts w:ascii="Arial" w:eastAsia="Times New Roman" w:hAnsi="Arial" w:cs="Arial"/>
      <w:b/>
      <w:bCs/>
      <w:color w:val="00006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80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70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0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0A1"/>
    <w:rPr>
      <w:vertAlign w:val="superscript"/>
    </w:rPr>
  </w:style>
  <w:style w:type="table" w:styleId="TableGrid">
    <w:name w:val="Table Grid"/>
    <w:basedOn w:val="TableNormal"/>
    <w:uiPriority w:val="59"/>
    <w:rsid w:val="0011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0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E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4B4"/>
  </w:style>
  <w:style w:type="paragraph" w:styleId="Footer">
    <w:name w:val="footer"/>
    <w:basedOn w:val="Normal"/>
    <w:link w:val="FooterChar"/>
    <w:uiPriority w:val="99"/>
    <w:unhideWhenUsed/>
    <w:rsid w:val="000E1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4B4"/>
  </w:style>
  <w:style w:type="paragraph" w:styleId="NormalWeb">
    <w:name w:val="Normal (Web)"/>
    <w:basedOn w:val="Normal"/>
    <w:uiPriority w:val="99"/>
    <w:unhideWhenUsed/>
    <w:rsid w:val="00CB4B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4B6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0EBC"/>
    <w:rPr>
      <w:rFonts w:ascii="Arial" w:eastAsia="Times New Roman" w:hAnsi="Arial" w:cs="Arial"/>
      <w:b/>
      <w:bCs/>
      <w:color w:val="000066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41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8E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8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2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4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5368A9"/>
                <w:bottom w:val="none" w:sz="0" w:space="0" w:color="auto"/>
                <w:right w:val="none" w:sz="0" w:space="0" w:color="auto"/>
              </w:divBdr>
              <w:divsChild>
                <w:div w:id="147282830">
                  <w:marLeft w:val="0"/>
                  <w:marRight w:val="0"/>
                  <w:marTop w:val="0"/>
                  <w:marBottom w:val="0"/>
                  <w:divBdr>
                    <w:top w:val="single" w:sz="6" w:space="5" w:color="5368A9"/>
                    <w:left w:val="single" w:sz="6" w:space="8" w:color="5368A9"/>
                    <w:bottom w:val="single" w:sz="6" w:space="8" w:color="5368A9"/>
                    <w:right w:val="single" w:sz="6" w:space="8" w:color="5368A9"/>
                  </w:divBdr>
                </w:div>
              </w:divsChild>
            </w:div>
          </w:divsChild>
        </w:div>
      </w:divsChild>
    </w:div>
    <w:div w:id="666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5368A9"/>
                <w:bottom w:val="none" w:sz="0" w:space="0" w:color="auto"/>
                <w:right w:val="none" w:sz="0" w:space="0" w:color="auto"/>
              </w:divBdr>
              <w:divsChild>
                <w:div w:id="1201625107">
                  <w:marLeft w:val="0"/>
                  <w:marRight w:val="0"/>
                  <w:marTop w:val="0"/>
                  <w:marBottom w:val="0"/>
                  <w:divBdr>
                    <w:top w:val="single" w:sz="6" w:space="5" w:color="5368A9"/>
                    <w:left w:val="single" w:sz="6" w:space="8" w:color="5368A9"/>
                    <w:bottom w:val="single" w:sz="6" w:space="8" w:color="5368A9"/>
                    <w:right w:val="single" w:sz="6" w:space="8" w:color="5368A9"/>
                  </w:divBdr>
                </w:div>
              </w:divsChild>
            </w:div>
          </w:divsChild>
        </w:div>
      </w:divsChild>
    </w:div>
    <w:div w:id="1299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5368A9"/>
                <w:bottom w:val="none" w:sz="0" w:space="0" w:color="auto"/>
                <w:right w:val="none" w:sz="0" w:space="0" w:color="auto"/>
              </w:divBdr>
              <w:divsChild>
                <w:div w:id="1303538962">
                  <w:marLeft w:val="0"/>
                  <w:marRight w:val="0"/>
                  <w:marTop w:val="0"/>
                  <w:marBottom w:val="0"/>
                  <w:divBdr>
                    <w:top w:val="single" w:sz="6" w:space="5" w:color="5368A9"/>
                    <w:left w:val="single" w:sz="6" w:space="8" w:color="5368A9"/>
                    <w:bottom w:val="single" w:sz="6" w:space="8" w:color="5368A9"/>
                    <w:right w:val="single" w:sz="6" w:space="8" w:color="5368A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ecc.edu/institutionaleffectiveness/core-them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DA5D-38AA-4D5C-99C3-A99DB82C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Steele</dc:creator>
  <cp:lastModifiedBy>Doc McGrail</cp:lastModifiedBy>
  <cp:revision>3</cp:revision>
  <cp:lastPrinted>2014-11-24T15:50:00Z</cp:lastPrinted>
  <dcterms:created xsi:type="dcterms:W3CDTF">2016-04-23T19:05:00Z</dcterms:created>
  <dcterms:modified xsi:type="dcterms:W3CDTF">2016-04-23T19:05:00Z</dcterms:modified>
</cp:coreProperties>
</file>